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E7B8E6" w14:textId="77777777" w:rsidR="00D76517" w:rsidRDefault="00D76517">
      <w:pPr>
        <w:spacing w:line="308" w:lineRule="auto"/>
        <w:jc w:val="both"/>
        <w:rPr>
          <w:b/>
          <w:bCs/>
          <w:color w:val="1F1F1F"/>
          <w:sz w:val="24"/>
          <w:szCs w:val="24"/>
          <w:shd w:val="clear" w:color="auto" w:fill="F8F9FA"/>
        </w:rPr>
      </w:pPr>
    </w:p>
    <w:p w14:paraId="72AD11A4" w14:textId="77777777" w:rsidR="00D76517" w:rsidRDefault="00000000">
      <w:pPr>
        <w:spacing w:line="308" w:lineRule="auto"/>
        <w:jc w:val="both"/>
        <w:rPr>
          <w:b/>
          <w:bCs/>
          <w:color w:val="1F1F1F"/>
          <w:shd w:val="clear" w:color="auto" w:fill="F8F9FA"/>
        </w:rPr>
      </w:pPr>
      <w:r>
        <w:rPr>
          <w:b/>
          <w:bCs/>
          <w:color w:val="1F1F1F"/>
          <w:shd w:val="clear" w:color="auto" w:fill="F8F9FA"/>
        </w:rPr>
        <w:t>Type of article: Original</w:t>
      </w:r>
    </w:p>
    <w:p w14:paraId="748AA25B" w14:textId="77777777" w:rsidR="00D76517" w:rsidRDefault="00D76517">
      <w:pPr>
        <w:jc w:val="both"/>
        <w:rPr>
          <w:b/>
          <w:bCs/>
          <w:color w:val="1F1F1F"/>
          <w:shd w:val="clear" w:color="auto" w:fill="F8F9FA"/>
        </w:rPr>
      </w:pPr>
    </w:p>
    <w:p w14:paraId="05837EEA" w14:textId="77777777" w:rsidR="00D76517" w:rsidRDefault="00000000">
      <w:pPr>
        <w:jc w:val="both"/>
        <w:rPr>
          <w:b/>
          <w:bCs/>
          <w:color w:val="1F1F1F"/>
          <w:shd w:val="clear" w:color="auto" w:fill="F8F9FA"/>
        </w:rPr>
      </w:pPr>
      <w:r>
        <w:rPr>
          <w:b/>
          <w:bCs/>
          <w:color w:val="1F1F1F"/>
          <w:shd w:val="clear" w:color="auto" w:fill="F8F9FA"/>
        </w:rPr>
        <w:t>The impact of mental health in usage of technology in adults and teenagers during and after the pandemic in Costa Rica</w:t>
      </w:r>
    </w:p>
    <w:p w14:paraId="20A8823E" w14:textId="77777777" w:rsidR="00D76517" w:rsidRDefault="00D76517">
      <w:pPr>
        <w:spacing w:line="308" w:lineRule="auto"/>
        <w:jc w:val="both"/>
        <w:rPr>
          <w:b/>
          <w:bCs/>
          <w:color w:val="1F1F1F"/>
          <w:shd w:val="clear" w:color="auto" w:fill="F8F9FA"/>
        </w:rPr>
      </w:pPr>
    </w:p>
    <w:p w14:paraId="7B9956F1" w14:textId="77777777" w:rsidR="00D76517" w:rsidRPr="00A53123" w:rsidRDefault="00000000">
      <w:pPr>
        <w:spacing w:line="308" w:lineRule="auto"/>
        <w:jc w:val="both"/>
        <w:rPr>
          <w:b/>
          <w:bCs/>
          <w:color w:val="1F1F1F"/>
          <w:shd w:val="clear" w:color="auto" w:fill="F8F9FA"/>
          <w:lang w:val="es-CR"/>
        </w:rPr>
      </w:pPr>
      <w:r w:rsidRPr="00A53123">
        <w:rPr>
          <w:b/>
          <w:bCs/>
          <w:color w:val="1F1F1F"/>
          <w:shd w:val="clear" w:color="auto" w:fill="F8F9FA"/>
          <w:lang w:val="es-CR"/>
        </w:rPr>
        <w:t>El impacto de la salud mental por el uso de la tecnología en los adultos y adolescentes durante y después de la pandemia en Costa Rica</w:t>
      </w:r>
    </w:p>
    <w:p w14:paraId="44A95443" w14:textId="77777777" w:rsidR="00D76517" w:rsidRPr="00A53123" w:rsidRDefault="00D76517">
      <w:pPr>
        <w:jc w:val="right"/>
        <w:rPr>
          <w:b/>
          <w:bCs/>
          <w:color w:val="1F1F1F"/>
          <w:shd w:val="clear" w:color="auto" w:fill="F8F9FA"/>
          <w:lang w:val="es-CR"/>
        </w:rPr>
      </w:pPr>
    </w:p>
    <w:p w14:paraId="2F1259CB" w14:textId="77777777" w:rsidR="00D76517" w:rsidRPr="00A53123" w:rsidRDefault="00D76517">
      <w:pPr>
        <w:rPr>
          <w:b/>
          <w:bCs/>
          <w:color w:val="1F1F1F"/>
          <w:shd w:val="clear" w:color="auto" w:fill="F8F9FA"/>
          <w:lang w:val="es-CR"/>
        </w:rPr>
      </w:pPr>
    </w:p>
    <w:p w14:paraId="6E0B9736" w14:textId="77777777" w:rsidR="00D76517" w:rsidRPr="00A53123" w:rsidRDefault="00000000">
      <w:pPr>
        <w:rPr>
          <w:color w:val="1F1F1F"/>
          <w:shd w:val="clear" w:color="auto" w:fill="F8F9FA"/>
          <w:lang w:val="es-CR"/>
        </w:rPr>
      </w:pPr>
      <w:r w:rsidRPr="00A53123">
        <w:rPr>
          <w:b/>
          <w:bCs/>
          <w:color w:val="1F1F1F"/>
          <w:shd w:val="clear" w:color="auto" w:fill="F8F9FA"/>
          <w:lang w:val="es-CR"/>
        </w:rPr>
        <w:t>Alfonso Angulo Méndez</w:t>
      </w:r>
    </w:p>
    <w:p w14:paraId="4DB4E3FC" w14:textId="77777777" w:rsidR="00D76517" w:rsidRPr="00A53123" w:rsidRDefault="00000000">
      <w:pPr>
        <w:rPr>
          <w:shd w:val="clear" w:color="auto" w:fill="F8F9FA"/>
          <w:lang w:val="es-CR"/>
        </w:rPr>
      </w:pPr>
      <w:hyperlink r:id="rId7">
        <w:r w:rsidRPr="00A53123">
          <w:rPr>
            <w:shd w:val="clear" w:color="auto" w:fill="F8F9FA"/>
            <w:lang w:val="es-CR"/>
          </w:rPr>
          <w:t>aangulom186@ulacit.ed.cr</w:t>
        </w:r>
      </w:hyperlink>
    </w:p>
    <w:p w14:paraId="2F9B0DA5" w14:textId="77777777" w:rsidR="00D76517" w:rsidRDefault="00000000">
      <w:pPr>
        <w:rPr>
          <w:color w:val="1F1F1F"/>
          <w:shd w:val="clear" w:color="auto" w:fill="F8F9FA"/>
        </w:rPr>
      </w:pPr>
      <w:r w:rsidRPr="00A53123">
        <w:rPr>
          <w:color w:val="1F1F1F"/>
          <w:shd w:val="clear" w:color="auto" w:fill="F8F9FA"/>
          <w:lang w:val="es-CR"/>
        </w:rPr>
        <w:t xml:space="preserve">Universidad Latinoamericana de Ciencia y Tecnología, Licenciatura en Ingeniería Informática con énfasis en Redes. </w:t>
      </w:r>
      <w:r>
        <w:rPr>
          <w:color w:val="1F1F1F"/>
          <w:shd w:val="clear" w:color="auto" w:fill="F8F9FA"/>
        </w:rPr>
        <w:t>San José, Costa Rica.</w:t>
      </w:r>
    </w:p>
    <w:p w14:paraId="6A673746" w14:textId="77777777" w:rsidR="00D76517" w:rsidRDefault="00D76517">
      <w:pPr>
        <w:rPr>
          <w:color w:val="1F1F1F"/>
          <w:shd w:val="clear" w:color="auto" w:fill="F8F9FA"/>
        </w:rPr>
      </w:pPr>
    </w:p>
    <w:p w14:paraId="14C06B73" w14:textId="77777777" w:rsidR="00D76517" w:rsidRDefault="00D76517">
      <w:pPr>
        <w:jc w:val="right"/>
        <w:rPr>
          <w:b/>
          <w:bCs/>
          <w:color w:val="1F1F1F"/>
          <w:shd w:val="clear" w:color="auto" w:fill="F8F9FA"/>
        </w:rPr>
      </w:pPr>
    </w:p>
    <w:p w14:paraId="34E6C749" w14:textId="77777777" w:rsidR="00D76517" w:rsidRDefault="00000000">
      <w:pPr>
        <w:jc w:val="both"/>
        <w:rPr>
          <w:b/>
          <w:bCs/>
          <w:color w:val="1F1F1F"/>
          <w:shd w:val="clear" w:color="auto" w:fill="F8F9FA"/>
        </w:rPr>
      </w:pPr>
      <w:r>
        <w:rPr>
          <w:b/>
          <w:bCs/>
          <w:color w:val="1F1F1F"/>
          <w:shd w:val="clear" w:color="auto" w:fill="F8F9FA"/>
        </w:rPr>
        <w:t>ABSTRACT</w:t>
      </w:r>
    </w:p>
    <w:p w14:paraId="14781151" w14:textId="77777777" w:rsidR="00D76517" w:rsidRDefault="00D76517">
      <w:pPr>
        <w:jc w:val="both"/>
        <w:rPr>
          <w:b/>
          <w:bCs/>
          <w:color w:val="1F1F1F"/>
          <w:shd w:val="clear" w:color="auto" w:fill="F8F9FA"/>
        </w:rPr>
      </w:pPr>
    </w:p>
    <w:p w14:paraId="5D3D0313" w14:textId="77777777" w:rsidR="00D76517" w:rsidRDefault="00000000">
      <w:pPr>
        <w:jc w:val="both"/>
        <w:rPr>
          <w:b/>
          <w:bCs/>
          <w:color w:val="1F1F1F"/>
          <w:shd w:val="clear" w:color="auto" w:fill="F8F9FA"/>
        </w:rPr>
      </w:pPr>
      <w:r>
        <w:rPr>
          <w:b/>
          <w:bCs/>
          <w:color w:val="1F1F1F"/>
          <w:shd w:val="clear" w:color="auto" w:fill="F8F9FA"/>
        </w:rPr>
        <w:t>Keywords: Mental health; Anxiety; Depression; Digital burnout; Adults; Teenagers; Addiction; Social Network</w:t>
      </w:r>
    </w:p>
    <w:p w14:paraId="08ABE804" w14:textId="77777777" w:rsidR="00D76517" w:rsidRDefault="00D76517">
      <w:pPr>
        <w:jc w:val="both"/>
        <w:rPr>
          <w:b/>
          <w:bCs/>
          <w:color w:val="1F1F1F"/>
          <w:shd w:val="clear" w:color="auto" w:fill="F8F9FA"/>
        </w:rPr>
      </w:pPr>
    </w:p>
    <w:p w14:paraId="45F09B73" w14:textId="77777777" w:rsidR="00D76517" w:rsidRPr="00A53123" w:rsidRDefault="00000000">
      <w:pPr>
        <w:jc w:val="both"/>
        <w:rPr>
          <w:b/>
          <w:bCs/>
          <w:color w:val="1F1F1F"/>
          <w:shd w:val="clear" w:color="auto" w:fill="F8F9FA"/>
          <w:lang w:val="es-CR"/>
        </w:rPr>
      </w:pPr>
      <w:r w:rsidRPr="00A53123">
        <w:rPr>
          <w:b/>
          <w:bCs/>
          <w:color w:val="1F1F1F"/>
          <w:shd w:val="clear" w:color="auto" w:fill="F8F9FA"/>
          <w:lang w:val="es-CR"/>
        </w:rPr>
        <w:t>RESUMEN</w:t>
      </w:r>
    </w:p>
    <w:p w14:paraId="3A8854E2" w14:textId="77777777" w:rsidR="00D76517" w:rsidRPr="00A53123" w:rsidRDefault="00D76517">
      <w:pPr>
        <w:jc w:val="both"/>
        <w:rPr>
          <w:b/>
          <w:bCs/>
          <w:color w:val="1F1F1F"/>
          <w:shd w:val="clear" w:color="auto" w:fill="F8F9FA"/>
          <w:lang w:val="es-CR"/>
        </w:rPr>
      </w:pPr>
    </w:p>
    <w:p w14:paraId="1B2D2E3B" w14:textId="77777777" w:rsidR="00D76517" w:rsidRPr="00A53123" w:rsidRDefault="00000000">
      <w:pPr>
        <w:jc w:val="both"/>
        <w:rPr>
          <w:b/>
          <w:bCs/>
          <w:color w:val="1F1F1F"/>
          <w:shd w:val="clear" w:color="auto" w:fill="F8F9FA"/>
          <w:lang w:val="es-CR"/>
        </w:rPr>
      </w:pPr>
      <w:r w:rsidRPr="00A53123">
        <w:rPr>
          <w:b/>
          <w:bCs/>
          <w:color w:val="1F1F1F"/>
          <w:shd w:val="clear" w:color="auto" w:fill="F8F9FA"/>
          <w:lang w:val="es-CR"/>
        </w:rPr>
        <w:t>Palabras clave: Salud mental; Ansiedad; Depresión; Agotamiento digital; Adultos; Adolescentes; Adicción; Redes sociales</w:t>
      </w:r>
    </w:p>
    <w:p w14:paraId="2F5355E4" w14:textId="77777777" w:rsidR="00D76517" w:rsidRPr="00A53123" w:rsidRDefault="00D76517">
      <w:pPr>
        <w:jc w:val="both"/>
        <w:rPr>
          <w:b/>
          <w:bCs/>
          <w:color w:val="1F1F1F"/>
          <w:shd w:val="clear" w:color="auto" w:fill="F8F9FA"/>
          <w:lang w:val="es-CR"/>
        </w:rPr>
      </w:pPr>
    </w:p>
    <w:p w14:paraId="2B12D81B" w14:textId="77777777" w:rsidR="00D76517" w:rsidRPr="00A53123" w:rsidRDefault="00D76517">
      <w:pPr>
        <w:jc w:val="both"/>
        <w:rPr>
          <w:color w:val="1F1F1F"/>
          <w:shd w:val="clear" w:color="auto" w:fill="F8F9FA"/>
          <w:lang w:val="es-CR"/>
        </w:rPr>
      </w:pPr>
    </w:p>
    <w:p w14:paraId="0CF95A34" w14:textId="77777777" w:rsidR="00D76517" w:rsidRPr="00A53123" w:rsidRDefault="00D76517">
      <w:pPr>
        <w:jc w:val="both"/>
        <w:rPr>
          <w:color w:val="1F1F1F"/>
          <w:shd w:val="clear" w:color="auto" w:fill="F8F9FA"/>
          <w:lang w:val="es-CR"/>
        </w:rPr>
      </w:pPr>
    </w:p>
    <w:p w14:paraId="550640ED" w14:textId="77777777" w:rsidR="00D76517" w:rsidRPr="00A53123" w:rsidRDefault="00D76517">
      <w:pPr>
        <w:jc w:val="both"/>
        <w:rPr>
          <w:color w:val="1F1F1F"/>
          <w:shd w:val="clear" w:color="auto" w:fill="F8F9FA"/>
          <w:lang w:val="es-CR"/>
        </w:rPr>
      </w:pPr>
    </w:p>
    <w:p w14:paraId="6BF59B3D" w14:textId="77777777" w:rsidR="00D76517" w:rsidRPr="00A53123" w:rsidRDefault="00D76517">
      <w:pPr>
        <w:jc w:val="both"/>
        <w:rPr>
          <w:color w:val="1F1F1F"/>
          <w:shd w:val="clear" w:color="auto" w:fill="F8F9FA"/>
          <w:lang w:val="es-CR"/>
        </w:rPr>
      </w:pPr>
    </w:p>
    <w:p w14:paraId="48515684" w14:textId="77777777" w:rsidR="00D76517" w:rsidRPr="00A53123" w:rsidRDefault="00D76517">
      <w:pPr>
        <w:jc w:val="both"/>
        <w:rPr>
          <w:color w:val="1F1F1F"/>
          <w:shd w:val="clear" w:color="auto" w:fill="F8F9FA"/>
          <w:lang w:val="es-CR"/>
        </w:rPr>
      </w:pPr>
    </w:p>
    <w:p w14:paraId="7370DA65" w14:textId="77777777" w:rsidR="00D76517" w:rsidRPr="00A53123" w:rsidRDefault="00D76517">
      <w:pPr>
        <w:jc w:val="both"/>
        <w:rPr>
          <w:color w:val="1F1F1F"/>
          <w:shd w:val="clear" w:color="auto" w:fill="F8F9FA"/>
          <w:lang w:val="es-CR"/>
        </w:rPr>
      </w:pPr>
    </w:p>
    <w:p w14:paraId="4B7749BB" w14:textId="77777777" w:rsidR="00D76517" w:rsidRPr="00A53123" w:rsidRDefault="00D76517">
      <w:pPr>
        <w:jc w:val="both"/>
        <w:rPr>
          <w:color w:val="1F1F1F"/>
          <w:shd w:val="clear" w:color="auto" w:fill="F8F9FA"/>
          <w:lang w:val="es-CR"/>
        </w:rPr>
      </w:pPr>
    </w:p>
    <w:p w14:paraId="3A545A49" w14:textId="77777777" w:rsidR="00D76517" w:rsidRPr="00A53123" w:rsidRDefault="00D76517">
      <w:pPr>
        <w:jc w:val="both"/>
        <w:rPr>
          <w:color w:val="1F1F1F"/>
          <w:shd w:val="clear" w:color="auto" w:fill="F8F9FA"/>
          <w:lang w:val="es-CR"/>
        </w:rPr>
      </w:pPr>
    </w:p>
    <w:p w14:paraId="511863B5" w14:textId="77777777" w:rsidR="00D76517" w:rsidRPr="00A53123" w:rsidRDefault="00D76517">
      <w:pPr>
        <w:jc w:val="both"/>
        <w:rPr>
          <w:color w:val="1F1F1F"/>
          <w:shd w:val="clear" w:color="auto" w:fill="F8F9FA"/>
          <w:lang w:val="es-CR"/>
        </w:rPr>
      </w:pPr>
    </w:p>
    <w:p w14:paraId="2FB5F1A5" w14:textId="77777777" w:rsidR="00D76517" w:rsidRPr="00A53123" w:rsidRDefault="00D76517">
      <w:pPr>
        <w:jc w:val="both"/>
        <w:rPr>
          <w:color w:val="1F1F1F"/>
          <w:shd w:val="clear" w:color="auto" w:fill="F8F9FA"/>
          <w:lang w:val="es-CR"/>
        </w:rPr>
      </w:pPr>
    </w:p>
    <w:p w14:paraId="72040714" w14:textId="77777777" w:rsidR="00D76517" w:rsidRDefault="00000000">
      <w:pPr>
        <w:jc w:val="both"/>
        <w:rPr>
          <w:b/>
          <w:bCs/>
          <w:color w:val="1F1F1F"/>
          <w:shd w:val="clear" w:color="auto" w:fill="F8F9FA"/>
        </w:rPr>
      </w:pPr>
      <w:r>
        <w:rPr>
          <w:b/>
          <w:bCs/>
          <w:color w:val="1F1F1F"/>
          <w:shd w:val="clear" w:color="auto" w:fill="F8F9FA"/>
        </w:rPr>
        <w:t xml:space="preserve">1. Introduction </w:t>
      </w:r>
    </w:p>
    <w:p w14:paraId="1F9076B0" w14:textId="77777777" w:rsidR="00D76517" w:rsidRDefault="00000000">
      <w:pPr>
        <w:spacing w:before="240" w:after="240"/>
        <w:ind w:firstLine="720"/>
        <w:jc w:val="both"/>
        <w:rPr>
          <w:color w:val="1F1F1F"/>
          <w:shd w:val="clear" w:color="auto" w:fill="F8F9FA"/>
        </w:rPr>
      </w:pPr>
      <w:r>
        <w:rPr>
          <w:color w:val="1F1F1F"/>
          <w:shd w:val="clear" w:color="auto" w:fill="F8F9FA"/>
        </w:rPr>
        <w:t>The important and fast expansion of Internet use by the times during and after the COVID-19 pandemic has transformed the way human beings communicate, learn, and interact with their surroundings. As digital platforms became the primary means in different segments like work, education, and social connection, both generations of adults and teenagers developed a dependence on online environments. While this digital migration provided accessibility and convenience, it also redefined the concept of human connection, replacing traditional face-to-face interactions with virtual communication. The Internet, once used as a tool for global connection, began to look as a factor for isolation amid constant connectivity.</w:t>
      </w:r>
    </w:p>
    <w:p w14:paraId="0426117D" w14:textId="77777777" w:rsidR="00D76517" w:rsidRDefault="00000000">
      <w:pPr>
        <w:spacing w:before="240" w:after="240"/>
        <w:ind w:firstLine="720"/>
        <w:jc w:val="both"/>
        <w:rPr>
          <w:color w:val="1F1F1F"/>
          <w:shd w:val="clear" w:color="auto" w:fill="F8F9FA"/>
        </w:rPr>
      </w:pPr>
      <w:r>
        <w:rPr>
          <w:color w:val="1F1F1F"/>
          <w:shd w:val="clear" w:color="auto" w:fill="F8F9FA"/>
        </w:rPr>
        <w:t>In the post-pandemic era, the concept of digital loneliness has emerged as a growing social and psychological concern. Smith (1) defined that the internet made people that use too much internet provokes and increases depression and loneliness, while at the same time it affects the communication with family members. Adults often experience this loneliness through the pressures of digital productivity, remote work fatigue, and several reduction of in-person relationships, whereas teenagers encounter it through the overuse of social networks, cyber comparison, and the decline of genuine peer interaction. Despite being constantly “connected,” both groups report higher rates of emotional detachment, anxiety, and disconnection from their physical social environments. Because of these situations, the adults and teenagers have a complexity of digital dependence and it means that it could turn into long-term mental health consequences.</w:t>
      </w:r>
    </w:p>
    <w:p w14:paraId="437989D4" w14:textId="77777777" w:rsidR="00D76517" w:rsidRDefault="00000000">
      <w:pPr>
        <w:spacing w:before="240" w:after="240"/>
        <w:ind w:firstLine="720"/>
        <w:jc w:val="both"/>
        <w:rPr>
          <w:color w:val="1F1F1F"/>
          <w:shd w:val="clear" w:color="auto" w:fill="F8F9FA"/>
        </w:rPr>
      </w:pPr>
      <w:r>
        <w:rPr>
          <w:color w:val="1F1F1F"/>
          <w:shd w:val="clear" w:color="auto" w:fill="F8F9FA"/>
        </w:rPr>
        <w:lastRenderedPageBreak/>
        <w:t>Therefore, the goal and the objective of this research is to identify what are the different causes and effects that the usage of the internet has brought to adults and teenagers during the pandemic and after the pandemic in terms of mental health and loneliness, and propose a different strategies or digital habits that promote healthy online engagement and reduce emotional isolation in both adults and teenagers.</w:t>
      </w:r>
    </w:p>
    <w:p w14:paraId="28A9644E" w14:textId="77777777" w:rsidR="00D76517" w:rsidRDefault="00D76517"/>
    <w:p w14:paraId="0579D975" w14:textId="77777777" w:rsidR="00D76517" w:rsidRDefault="00000000">
      <w:pPr>
        <w:rPr>
          <w:b/>
          <w:bCs/>
        </w:rPr>
      </w:pPr>
      <w:r>
        <w:rPr>
          <w:b/>
          <w:bCs/>
        </w:rPr>
        <w:t xml:space="preserve">2. Literature Review </w:t>
      </w:r>
    </w:p>
    <w:p w14:paraId="2E981E2B" w14:textId="77777777" w:rsidR="00D76517" w:rsidRDefault="00D76517"/>
    <w:p w14:paraId="1CCA2819" w14:textId="77777777" w:rsidR="00D76517" w:rsidRDefault="00000000">
      <w:pPr>
        <w:jc w:val="both"/>
      </w:pPr>
      <w:r>
        <w:tab/>
        <w:t xml:space="preserve">There are several reasons why people all over the world and in Costa Rica had experiences of loneliness and depression during times of the COVID–19 pandemic. Bonsaksen (2) mentions that individuals who were more worried about their health logically had higher levels of loneliness because of this virus. It made human beings have several situations where they only could be in their homes and use technologies instead of going to work outside of their houses or do any other activities outside of places. There is a high percentage of loneliness during those times because the social gatherings, physical contact and daily routines were interrupted and adults lost the access to their workplaces and community activities. Wang (3) stated that, related to the internet addiction and loneliness, teenagers were more likely to alleviate their depression and stress through the internet, leading it to Internet addiction. </w:t>
      </w:r>
    </w:p>
    <w:p w14:paraId="1270FDB5" w14:textId="77777777" w:rsidR="00D76517" w:rsidRDefault="00D76517">
      <w:pPr>
        <w:jc w:val="both"/>
      </w:pPr>
    </w:p>
    <w:p w14:paraId="13C1CC31" w14:textId="77777777" w:rsidR="00D76517" w:rsidRDefault="00000000">
      <w:pPr>
        <w:jc w:val="both"/>
      </w:pPr>
      <w:r>
        <w:tab/>
        <w:t>Another reason for the isolation and usage of the internet in Costa Rica was the overdependence on digital environments as substitutes for physical presence, because teenagers and adults turned to online platforms for work, education, entertainment, emotional expression and companionship. As also being an idea of innovation and adaptation of the humans to COVID-related problems,, it was also an idea that with social interactions led to problems like social anxiety, social media fatigue and cyber comparison. Towner (4) indicated that virtual social interactions have negative effects on mental health, and adults that spent time on Facebook were associated with increased loneliness. Another source like Matthews (5) explains the idea that individuals already experiencing loneliness or have associated difficulties find online platforms a safe environment to fulfill social needs and compensate for deficits in offline social connection.</w:t>
      </w:r>
    </w:p>
    <w:p w14:paraId="0CC33990" w14:textId="77777777" w:rsidR="00D76517" w:rsidRDefault="00D76517">
      <w:pPr>
        <w:jc w:val="both"/>
      </w:pPr>
    </w:p>
    <w:p w14:paraId="388400E9" w14:textId="77777777" w:rsidR="00D76517" w:rsidRDefault="00000000">
      <w:pPr>
        <w:jc w:val="both"/>
      </w:pPr>
      <w:r>
        <w:tab/>
        <w:t>Also, the post-pandemic phase intensified these emotional challenges through several psychological uncertainty and lifestyle disruption, where the return in an abrupt way after the pandemic to different type of activities like physical routines, the loss of family members or friends and the fear of infection and the attach to these types of sickness made individuals have a sense of instability. Because of that, the normalization of remote work and online education reduced the relationships in face to face contact and in consequence the difficulties of both adults and teenagers to rebuild emotional connections, leading this to anxiety and depression.</w:t>
      </w:r>
    </w:p>
    <w:p w14:paraId="3B23BBF1" w14:textId="77777777" w:rsidR="00D76517" w:rsidRDefault="00D76517">
      <w:pPr>
        <w:jc w:val="both"/>
      </w:pPr>
    </w:p>
    <w:p w14:paraId="4675B3DE" w14:textId="7CD28D99" w:rsidR="00D76517" w:rsidRDefault="00000000" w:rsidP="00A53123">
      <w:pPr>
        <w:jc w:val="both"/>
      </w:pPr>
      <w:r>
        <w:tab/>
        <w:t xml:space="preserve">Marciano (6) stated that </w:t>
      </w:r>
      <w:r>
        <w:rPr>
          <w:color w:val="1B1B1B"/>
          <w:highlight w:val="white"/>
        </w:rPr>
        <w:t xml:space="preserve">social media use was associated with higher levels of depression, anxiety, mental health problems and lower self-esteem, especially among girls.where girls reported having had negative online experiences more often. It also stated that studies found that exposure to Covid-19 information likely increased levels of anxiety and depression, especially </w:t>
      </w:r>
      <w:r>
        <w:rPr>
          <w:color w:val="1B1B1B"/>
          <w:highlight w:val="white"/>
        </w:rPr>
        <w:lastRenderedPageBreak/>
        <w:t>when participants had already reported psychopathological symptoms before the pandemic and adolescents that did not use social media also reported a steeper increment in mental problems.</w:t>
      </w:r>
    </w:p>
    <w:p w14:paraId="2C822078" w14:textId="77777777" w:rsidR="00D76517" w:rsidRDefault="00D76517">
      <w:pPr>
        <w:jc w:val="both"/>
      </w:pPr>
    </w:p>
    <w:p w14:paraId="172466C0" w14:textId="77777777" w:rsidR="00D76517" w:rsidRDefault="00000000">
      <w:pPr>
        <w:ind w:firstLine="720"/>
        <w:jc w:val="both"/>
      </w:pPr>
      <w:r>
        <w:t>However, there have been some advantages or positives after the COVID-19 pandemic cases: 1) Opportunities for personal growth and mental resilience, where people were encouraged to reflect on their priorities, habits and relationships and valued quality over quantity in their social connections, reflecting the importance of self awareness. 2) Expansion of mental health awareness and accessibility to psychological support, where globally emotional care became a global concern to humanism, where solutions like online therapy, support groups and digital wellness were accepted as alternatives to make a progression for these problems. Mayo Clinic (30) also mentions different ways that individuals can do different physical activities in order to decrease anxiety and take care of the body: get the right amount of sleep, regular physical activity and exercise, healthy food and avoid alcohol and drugs.</w:t>
      </w:r>
    </w:p>
    <w:p w14:paraId="6A868E57" w14:textId="77777777" w:rsidR="00D76517" w:rsidRDefault="00000000">
      <w:pPr>
        <w:jc w:val="both"/>
      </w:pPr>
      <w:r>
        <w:tab/>
        <w:t xml:space="preserve">  </w:t>
      </w:r>
    </w:p>
    <w:p w14:paraId="470FA175" w14:textId="77777777" w:rsidR="00D76517" w:rsidRDefault="00000000">
      <w:pPr>
        <w:jc w:val="both"/>
      </w:pPr>
      <w:r>
        <w:tab/>
        <w:t xml:space="preserve">The intention of this literature review is to analyze the effects of the pandemic on mental health among adolescents and adults so therefore can be identified and analyze existing research that addresses emotional well-being and adaptive behaviors developed during that period, where it also seeks to identify causes of psychological distress like social isolation and digital dependency while also highlighting evidence based of interventions that have proven effective in managing different mental health struggles like anxiety, depression, and loneliness. </w:t>
      </w:r>
    </w:p>
    <w:p w14:paraId="3DB1D707" w14:textId="77777777" w:rsidR="00D76517" w:rsidRDefault="00D76517">
      <w:pPr>
        <w:jc w:val="both"/>
      </w:pPr>
    </w:p>
    <w:p w14:paraId="6A92F2FE" w14:textId="77777777" w:rsidR="00D76517" w:rsidRDefault="00D76517">
      <w:pPr>
        <w:jc w:val="both"/>
      </w:pPr>
    </w:p>
    <w:p w14:paraId="2280F71B" w14:textId="77777777" w:rsidR="00D76517" w:rsidRDefault="00000000">
      <w:pPr>
        <w:jc w:val="both"/>
        <w:rPr>
          <w:b/>
          <w:bCs/>
        </w:rPr>
      </w:pPr>
      <w:r>
        <w:rPr>
          <w:b/>
          <w:bCs/>
        </w:rPr>
        <w:t>3. Methodology</w:t>
      </w:r>
    </w:p>
    <w:p w14:paraId="489491D0" w14:textId="77777777" w:rsidR="00D76517" w:rsidRDefault="00D76517">
      <w:pPr>
        <w:jc w:val="both"/>
        <w:rPr>
          <w:b/>
          <w:bCs/>
        </w:rPr>
      </w:pPr>
    </w:p>
    <w:p w14:paraId="06AAAB96" w14:textId="77777777" w:rsidR="00D76517" w:rsidRDefault="00000000">
      <w:pPr>
        <w:jc w:val="both"/>
        <w:rPr>
          <w:color w:val="1F1F1F"/>
          <w:shd w:val="clear" w:color="auto" w:fill="F8F9FA"/>
        </w:rPr>
      </w:pPr>
      <w:r>
        <w:rPr>
          <w:b/>
          <w:bCs/>
        </w:rPr>
        <w:tab/>
      </w:r>
      <w:r>
        <w:t xml:space="preserve">For a successful research for the topic of </w:t>
      </w:r>
      <w:r>
        <w:rPr>
          <w:color w:val="1F1F1F"/>
          <w:shd w:val="clear" w:color="auto" w:fill="F8F9FA"/>
        </w:rPr>
        <w:t>the impact of mental health in usage of technology in adults and teenagers during and after the pandemic in Costa Rica, there needs to be intention in achieving the general objective, so for this it is important to apply a methodology that it shows and demonstrates an activity like a study or different hypotheses and instruments with enough information to collect data. For this, it can be understood the meaning of several reasons and causes of why there was an impact in the mental health in adults and teenagers during and after the pandemic in Costa Rica. Otherwise, if there is no methodology applied correctly in the research, there will not be important data and there will not be conclusions for the research.</w:t>
      </w:r>
    </w:p>
    <w:p w14:paraId="5C8556DB" w14:textId="77777777" w:rsidR="00D76517" w:rsidRDefault="00D76517">
      <w:pPr>
        <w:jc w:val="both"/>
        <w:rPr>
          <w:color w:val="1F1F1F"/>
          <w:shd w:val="clear" w:color="auto" w:fill="F8F9FA"/>
        </w:rPr>
      </w:pPr>
    </w:p>
    <w:p w14:paraId="026206B3" w14:textId="77777777" w:rsidR="00D76517" w:rsidRDefault="00000000">
      <w:pPr>
        <w:jc w:val="both"/>
        <w:rPr>
          <w:color w:val="1F1F1F"/>
          <w:shd w:val="clear" w:color="auto" w:fill="F8F9FA"/>
        </w:rPr>
      </w:pPr>
      <w:r>
        <w:rPr>
          <w:color w:val="1F1F1F"/>
          <w:shd w:val="clear" w:color="auto" w:fill="F8F9FA"/>
        </w:rPr>
        <w:tab/>
        <w:t xml:space="preserve">Having said the above, to know the impact of the mental health in the usage of technology in adults and teenagers during and after the pandemic in Costa Rica, the methodology was based on qualitative approach because it will allow the research to have several documentary research focuses on interpreting, analyzing, and understanding information from written sources, without generating numerical data or applying statistical tools. For the qualitative approach, its objective is not to measure or quantify the data applied to the research, but to describe and explain different topics and specific details based on existing literature and existing sources by different authors related to the case. Therefore, for the qualitative method, the main qualitative analytical techniques to be done are the critical reading, comparison, </w:t>
      </w:r>
      <w:r>
        <w:rPr>
          <w:color w:val="1F1F1F"/>
          <w:shd w:val="clear" w:color="auto" w:fill="F8F9FA"/>
        </w:rPr>
        <w:lastRenderedPageBreak/>
        <w:t xml:space="preserve">categorization and synthesis of ideas, so it can be build a deep understanding of </w:t>
      </w:r>
    </w:p>
    <w:p w14:paraId="05A7AD2A" w14:textId="77777777" w:rsidR="00D76517" w:rsidRDefault="00D76517">
      <w:pPr>
        <w:jc w:val="both"/>
        <w:rPr>
          <w:color w:val="1F1F1F"/>
          <w:shd w:val="clear" w:color="auto" w:fill="F8F9FA"/>
        </w:rPr>
      </w:pPr>
    </w:p>
    <w:p w14:paraId="0CAAD737" w14:textId="77777777" w:rsidR="00D76517" w:rsidRDefault="00D76517">
      <w:pPr>
        <w:jc w:val="both"/>
        <w:rPr>
          <w:color w:val="1F1F1F"/>
          <w:shd w:val="clear" w:color="auto" w:fill="F8F9FA"/>
        </w:rPr>
      </w:pPr>
    </w:p>
    <w:p w14:paraId="110F10DF" w14:textId="77777777" w:rsidR="00D76517" w:rsidRDefault="00D76517">
      <w:pPr>
        <w:jc w:val="both"/>
        <w:rPr>
          <w:color w:val="1F1F1F"/>
          <w:shd w:val="clear" w:color="auto" w:fill="F8F9FA"/>
        </w:rPr>
      </w:pPr>
    </w:p>
    <w:p w14:paraId="0A06F291" w14:textId="77777777" w:rsidR="00D76517" w:rsidRDefault="00000000">
      <w:pPr>
        <w:jc w:val="both"/>
      </w:pPr>
      <w:r>
        <w:rPr>
          <w:color w:val="1F1F1F"/>
          <w:shd w:val="clear" w:color="auto" w:fill="F8F9FA"/>
        </w:rPr>
        <w:t>the topic under study and, therefore, have different results and different conclusions about technology and mental health of the people studied.</w:t>
      </w:r>
    </w:p>
    <w:p w14:paraId="4794500F" w14:textId="77777777" w:rsidR="00D76517" w:rsidRDefault="00000000">
      <w:pPr>
        <w:jc w:val="both"/>
      </w:pPr>
      <w:r>
        <w:tab/>
        <w:t>With the methodology, this method allows for the collection of knowledge from academic and scientific sources, such as articles published in recognized databases and different sources in Costa Rica, such as universities, articles or books by different authors that explain the impact and the importance of mental health of the Costa rican people. Institutional reports, university theses, and official documents from the Costa Rican Ministry of Health, UCR, TEC and several authors explained with concepts, examples, and surveys the data known for the past five years of the mental health topic, and the usage of technology of it. The approach being qualitative and descriptive, it is aimed at understanding the psychological and social changes resulting from the intensive use of technological devices in confinement and post-pandemic contexts.</w:t>
      </w:r>
    </w:p>
    <w:p w14:paraId="1FD02FCF" w14:textId="77777777" w:rsidR="00D76517" w:rsidRDefault="00000000">
      <w:r>
        <w:tab/>
      </w:r>
    </w:p>
    <w:p w14:paraId="10C6E24E" w14:textId="77777777" w:rsidR="00D76517" w:rsidRDefault="00000000">
      <w:pPr>
        <w:jc w:val="both"/>
      </w:pPr>
      <w:r>
        <w:tab/>
        <w:t xml:space="preserve">With the methodology, its process begins with the search and selection of reliable sources that address the relationship between technology and mental health in pandemic contexts, both internationally and locally. Inclusion criteria were established to ensure the quality of the information: publications between 2020 and 2025, texts in Spanish or English, and studies focused on adolescents or adults. Other sources chosen were based on analyzing the effects of social isolation, online education, and increased </w:t>
      </w:r>
      <w:r>
        <w:t xml:space="preserve">social media use on emotional well-being were also considered. </w:t>
      </w:r>
    </w:p>
    <w:p w14:paraId="38E49677" w14:textId="77777777" w:rsidR="00D76517" w:rsidRDefault="00D76517">
      <w:pPr>
        <w:jc w:val="both"/>
      </w:pPr>
    </w:p>
    <w:p w14:paraId="346D1BB0" w14:textId="77777777" w:rsidR="00D76517" w:rsidRDefault="00000000">
      <w:pPr>
        <w:jc w:val="both"/>
      </w:pPr>
      <w:r>
        <w:tab/>
        <w:t>The collected information was organized and analyzed through a thematic review, classifying the content into categories related to the psychological effects on teenagers and adults, and the differences between them. This allowed for the identification of common symptoms, such as anxiety and loneliness due to excessive social media use, digital dependency, and changes in sleep habits during the pandemic. Studies that demonstrated certain technological benefits, such as access to online psychological support, improved family communication, and virtual education opportunities, were also reviewed, highlighting the dual impact of technology on mental health.</w:t>
      </w:r>
    </w:p>
    <w:p w14:paraId="58CBFB37" w14:textId="77777777" w:rsidR="00D76517" w:rsidRDefault="00D76517">
      <w:pPr>
        <w:jc w:val="both"/>
      </w:pPr>
    </w:p>
    <w:p w14:paraId="24714360" w14:textId="77777777" w:rsidR="00D76517" w:rsidRDefault="00000000">
      <w:pPr>
        <w:ind w:firstLine="720"/>
        <w:jc w:val="both"/>
      </w:pPr>
      <w:r>
        <w:t xml:space="preserve">The analysis was developed through a qualitative interpretation of the findings in the different sources, articles and graphics, comparing results from different authors and contextualizing them within the Costa Rican reality. This process allowed for the establishment of a timeline that contrasts the effects observed “during the pandemic” characterized by isolation and digital dependence with those of the “post-pandemic” period, where a slow emotional recovery is observed, but excessive technology use persists, especially with the teenagers in the usage of different social media apps like Instagram or Tik Tok. </w:t>
      </w:r>
    </w:p>
    <w:p w14:paraId="28327DE9" w14:textId="77777777" w:rsidR="00D76517" w:rsidRDefault="00D76517">
      <w:pPr>
        <w:ind w:firstLine="720"/>
        <w:jc w:val="both"/>
      </w:pPr>
    </w:p>
    <w:p w14:paraId="34152ACA" w14:textId="77777777" w:rsidR="00D76517" w:rsidRDefault="00D76517">
      <w:pPr>
        <w:ind w:firstLine="720"/>
        <w:jc w:val="both"/>
      </w:pPr>
    </w:p>
    <w:p w14:paraId="2B174460" w14:textId="77777777" w:rsidR="00D76517" w:rsidRDefault="00D76517"/>
    <w:p w14:paraId="72C15F7C" w14:textId="77777777" w:rsidR="00A53123" w:rsidRDefault="00A53123">
      <w:pPr>
        <w:rPr>
          <w:b/>
          <w:bCs/>
        </w:rPr>
      </w:pPr>
    </w:p>
    <w:p w14:paraId="63004871" w14:textId="77777777" w:rsidR="00A53123" w:rsidRDefault="00A53123">
      <w:pPr>
        <w:rPr>
          <w:b/>
          <w:bCs/>
        </w:rPr>
      </w:pPr>
    </w:p>
    <w:p w14:paraId="0BCE8CF3" w14:textId="77777777" w:rsidR="00A53123" w:rsidRDefault="00A53123">
      <w:pPr>
        <w:rPr>
          <w:b/>
          <w:bCs/>
        </w:rPr>
      </w:pPr>
    </w:p>
    <w:p w14:paraId="7B8F8186" w14:textId="77777777" w:rsidR="00A53123" w:rsidRDefault="00A53123">
      <w:pPr>
        <w:rPr>
          <w:b/>
          <w:bCs/>
        </w:rPr>
      </w:pPr>
    </w:p>
    <w:p w14:paraId="156D2D55" w14:textId="77777777" w:rsidR="00A53123" w:rsidRDefault="00A53123">
      <w:pPr>
        <w:rPr>
          <w:b/>
          <w:bCs/>
        </w:rPr>
      </w:pPr>
    </w:p>
    <w:p w14:paraId="36A6EB2C" w14:textId="4B68FADF" w:rsidR="00D76517" w:rsidRDefault="00000000">
      <w:pPr>
        <w:rPr>
          <w:b/>
          <w:bCs/>
        </w:rPr>
      </w:pPr>
      <w:r>
        <w:rPr>
          <w:b/>
          <w:bCs/>
        </w:rPr>
        <w:lastRenderedPageBreak/>
        <w:t>4. Analysis of results</w:t>
      </w:r>
    </w:p>
    <w:p w14:paraId="3C98B7B9" w14:textId="77777777" w:rsidR="00D76517" w:rsidRDefault="00D76517">
      <w:pPr>
        <w:rPr>
          <w:b/>
          <w:bCs/>
        </w:rPr>
      </w:pPr>
    </w:p>
    <w:p w14:paraId="49CD0BA6" w14:textId="77777777" w:rsidR="00D76517" w:rsidRDefault="00000000">
      <w:pPr>
        <w:jc w:val="both"/>
        <w:rPr>
          <w:color w:val="1F1F1F"/>
          <w:shd w:val="clear" w:color="auto" w:fill="F8F9FA"/>
        </w:rPr>
      </w:pPr>
      <w:r>
        <w:rPr>
          <w:b/>
          <w:bCs/>
        </w:rPr>
        <w:tab/>
      </w:r>
      <w:r>
        <w:t xml:space="preserve">For the analysis of results, different sources were studied and analyzed for the objective of reviewing the multiple effects on the mental health of teenagers and adults during the pandemic and after the pandemic. Periodico mensaje (7) stated that the 32% of the population </w:t>
      </w:r>
      <w:r>
        <w:rPr>
          <w:color w:val="1F1F1F"/>
          <w:shd w:val="clear" w:color="auto" w:fill="F8F9FA"/>
        </w:rPr>
        <w:t xml:space="preserve">presents a critical impairment in his mental health, and this article was published on December of 2020, which was a strong period of the pandemic and, between December of 2020 and the start of the pandemic on Costa Rica (March 2020) the mental health of the population who was affected increased in an 50%, which was people between the age of 15 and 80 years old. Periodico mensaje (7) also acknowledges the effects of COVID-19 on the community, where the population perceives a strong impact, especially for those who have lost their jobs or face reduced working hours, and regarding the overload of domestic work, especially for women. </w:t>
      </w:r>
    </w:p>
    <w:p w14:paraId="5A44B82B" w14:textId="77777777" w:rsidR="00D76517" w:rsidRDefault="00D76517">
      <w:pPr>
        <w:jc w:val="both"/>
        <w:rPr>
          <w:color w:val="1F1F1F"/>
          <w:shd w:val="clear" w:color="auto" w:fill="F8F9FA"/>
        </w:rPr>
      </w:pPr>
    </w:p>
    <w:p w14:paraId="195A33CC" w14:textId="77777777" w:rsidR="00D76517" w:rsidRDefault="00000000">
      <w:pPr>
        <w:ind w:firstLine="720"/>
        <w:jc w:val="both"/>
        <w:rPr>
          <w:color w:val="1F1F1F"/>
          <w:shd w:val="clear" w:color="auto" w:fill="F8F9FA"/>
        </w:rPr>
      </w:pPr>
      <w:r>
        <w:rPr>
          <w:color w:val="1F1F1F"/>
          <w:shd w:val="clear" w:color="auto" w:fill="F8F9FA"/>
        </w:rPr>
        <w:t>On the other hand, in this source it states that there was a survey made to 6786 persons, where the 43.7% of the surveyed population presented symptoms associated with severe generalized anxiety, a figure that contrasts with the results of the study conducted last March, when only 13.8% of participants reported anxiety symptoms. With this, it states a conclusion that more than half of the population has low resilience, a result that indicates their coping strategies are not reducing the impact and are not adequately adapting to the emergency situation, where also 30.2% obtained average scores and 15% obtained scores at the upper end, indicating this group has a greater capacity for adaptation. Among the significant adverse physical reactions reported by 43.6% of the population presented sweaty palms, chest palpitations, and difficulty sleeping. On the other hand, the adults that aged 36 to 40 and 51 to 55 years showed the highest scores in depression, anxiety and fear. With this source, it can be stated as a result that the effects of the population during the pandemic suffered a lot from severe generalized anxiety and depression, being the adults that had highest scores in depression and anxiety.</w:t>
      </w:r>
    </w:p>
    <w:p w14:paraId="3481DB59" w14:textId="77777777" w:rsidR="00D76517" w:rsidRDefault="00D76517">
      <w:pPr>
        <w:ind w:firstLine="720"/>
        <w:jc w:val="both"/>
        <w:rPr>
          <w:color w:val="1F1F1F"/>
          <w:shd w:val="clear" w:color="auto" w:fill="F8F9FA"/>
        </w:rPr>
      </w:pPr>
    </w:p>
    <w:p w14:paraId="74C8AEAF" w14:textId="77777777" w:rsidR="00D76517" w:rsidRDefault="00D76517">
      <w:pPr>
        <w:ind w:firstLine="720"/>
        <w:jc w:val="both"/>
        <w:rPr>
          <w:color w:val="1F1F1F"/>
          <w:shd w:val="clear" w:color="auto" w:fill="F8F9FA"/>
        </w:rPr>
      </w:pPr>
    </w:p>
    <w:p w14:paraId="51E2691B" w14:textId="77777777" w:rsidR="00D76517" w:rsidRDefault="00000000">
      <w:pPr>
        <w:ind w:firstLine="720"/>
        <w:jc w:val="both"/>
        <w:rPr>
          <w:color w:val="1F1F1F"/>
          <w:shd w:val="clear" w:color="auto" w:fill="F8F9FA"/>
        </w:rPr>
      </w:pPr>
      <w:r>
        <w:rPr>
          <w:color w:val="1F1F1F"/>
          <w:shd w:val="clear" w:color="auto" w:fill="F8F9FA"/>
        </w:rPr>
        <w:t xml:space="preserve">On the source of elpais (8) the objective of the article was that a survey was made for teenagers on the post pandemic, being the article of 2023, where it had a survey of 745 teenagers between the age of 14 and 35 so it can be known how the mental health was affected after the pandemic. Elpais mentions as part of the study to the teenagers, when asked how they perceived their mental health over the past three months, 32 percent said it was good or bad, 27 percent said it was bad, and 10 percent said it was very bad. Meanwhile, 24 out of every 100 participants said it was good, 11 said it was excellent, and seven were unsure. Also, 59 percent of young people reported that their personal relationships had been negatively affected by their mental health at some point during the past three months. Lastly, where these population groups would most like to learn about mental health, 53 out of every 100 mentioned their school, 15 mentioned social media, 12 mentioned community spaces, 10 mentioned their home, five mentioned other public institutions, three mentioned television, and two mentioned other locations. When researching possible solutions, one of the suggestions from young people was </w:t>
      </w:r>
    </w:p>
    <w:p w14:paraId="75E7229F" w14:textId="77777777" w:rsidR="00D76517" w:rsidRDefault="00D76517">
      <w:pPr>
        <w:ind w:firstLine="720"/>
        <w:jc w:val="both"/>
        <w:rPr>
          <w:color w:val="1F1F1F"/>
          <w:shd w:val="clear" w:color="auto" w:fill="F8F9FA"/>
        </w:rPr>
      </w:pPr>
    </w:p>
    <w:p w14:paraId="3F282A98" w14:textId="77777777" w:rsidR="00D76517" w:rsidRDefault="00D76517">
      <w:pPr>
        <w:ind w:firstLine="720"/>
        <w:jc w:val="both"/>
        <w:rPr>
          <w:color w:val="1F1F1F"/>
          <w:shd w:val="clear" w:color="auto" w:fill="F8F9FA"/>
        </w:rPr>
      </w:pPr>
    </w:p>
    <w:p w14:paraId="02F6D460" w14:textId="77777777" w:rsidR="00D76517" w:rsidRDefault="00D76517">
      <w:pPr>
        <w:jc w:val="both"/>
        <w:rPr>
          <w:color w:val="1F1F1F"/>
          <w:shd w:val="clear" w:color="auto" w:fill="F8F9FA"/>
        </w:rPr>
      </w:pPr>
    </w:p>
    <w:p w14:paraId="523E2178" w14:textId="77777777" w:rsidR="00D76517" w:rsidRDefault="00000000">
      <w:pPr>
        <w:jc w:val="both"/>
        <w:rPr>
          <w:color w:val="1F1F1F"/>
          <w:shd w:val="clear" w:color="auto" w:fill="F8F9FA"/>
        </w:rPr>
      </w:pPr>
      <w:r>
        <w:rPr>
          <w:color w:val="1F1F1F"/>
          <w:shd w:val="clear" w:color="auto" w:fill="F8F9FA"/>
        </w:rPr>
        <w:t>to raise awareness about the importance of mental health through talks, campaigns, and discussions in schools.</w:t>
      </w:r>
    </w:p>
    <w:p w14:paraId="3496D416" w14:textId="77777777" w:rsidR="00D76517" w:rsidRDefault="00000000">
      <w:pPr>
        <w:ind w:firstLine="720"/>
        <w:jc w:val="both"/>
        <w:rPr>
          <w:color w:val="1F1F1F"/>
          <w:shd w:val="clear" w:color="auto" w:fill="F8F9FA"/>
        </w:rPr>
      </w:pPr>
      <w:r>
        <w:rPr>
          <w:color w:val="1F1F1F"/>
          <w:shd w:val="clear" w:color="auto" w:fill="F8F9FA"/>
        </w:rPr>
        <w:t>As a result of this survey, it can be stated that teenagers´ mental health was affected with their personal relationships after the pandemic, making this a negative effect on how the interactions virtually between these relationships were affected as they were not the same after the pandemic. Also, it's also important to point out that young people want to research possible solutions like mental health campaigns and discussions in school so it can show how important mental health is to people.</w:t>
      </w:r>
    </w:p>
    <w:p w14:paraId="19531228" w14:textId="77777777" w:rsidR="00D76517" w:rsidRDefault="00D76517">
      <w:pPr>
        <w:ind w:firstLine="720"/>
        <w:jc w:val="both"/>
        <w:rPr>
          <w:color w:val="1F1F1F"/>
          <w:shd w:val="clear" w:color="auto" w:fill="F8F9FA"/>
        </w:rPr>
      </w:pPr>
    </w:p>
    <w:p w14:paraId="22EC4AEB" w14:textId="77777777" w:rsidR="00D76517" w:rsidRDefault="00000000">
      <w:pPr>
        <w:ind w:firstLine="720"/>
        <w:jc w:val="both"/>
        <w:rPr>
          <w:color w:val="1F1F1F"/>
          <w:shd w:val="clear" w:color="auto" w:fill="F8F9FA"/>
        </w:rPr>
      </w:pPr>
      <w:r>
        <w:rPr>
          <w:color w:val="1F1F1F"/>
          <w:shd w:val="clear" w:color="auto" w:fill="F8F9FA"/>
        </w:rPr>
        <w:t>SWI (9) states that 32.1% of Costa Rica's population is experiencing a "critical" situation affecting their mental health due to the health crisis caused by the pandemic, according to the study "Mental Health and Relationships with the Environment in Times of COVID-19" presented this Friday by two universities in the Central American country. It was also stated by Eva Carazo that symptoms of depression are present in 59.8% of people, anxiety in 45.8%, stress in 41.7%, and social fear of contagion affects 85.6%, where the author explained that "We are finding a serious situation regarding the mental health of the population (...) A third of the population, that is, 1,300,000 people, are experiencing a very intense impact with critical levels of their mental health. It is undeniable that this emergency has generated serious emotional, physical, and behavioral consequences, which is particularly serious in the case of these individuals,". On the other hand, Calvo (10) presents that headaches, migraines, back pain, tiredness, lack of energy, and difficulty sleeping are some of the stress-related symptoms that respondents reported experiencing for this population. Chavarria (11) also states a term related to periodico mensaje (7), because it shows the evidence that adults had cases of depression treated, with a higher incidence among people aged 50 to 54.</w:t>
      </w:r>
    </w:p>
    <w:p w14:paraId="5E02F0A9" w14:textId="77777777" w:rsidR="00D76517" w:rsidRDefault="00D76517">
      <w:pPr>
        <w:ind w:firstLine="720"/>
        <w:jc w:val="both"/>
        <w:rPr>
          <w:color w:val="1F1F1F"/>
          <w:shd w:val="clear" w:color="auto" w:fill="F8F9FA"/>
        </w:rPr>
      </w:pPr>
    </w:p>
    <w:p w14:paraId="31D774B0" w14:textId="77777777" w:rsidR="00D76517" w:rsidRDefault="00000000">
      <w:pPr>
        <w:ind w:firstLine="720"/>
        <w:jc w:val="both"/>
        <w:rPr>
          <w:color w:val="121212"/>
          <w:highlight w:val="white"/>
        </w:rPr>
      </w:pPr>
      <w:r>
        <w:rPr>
          <w:color w:val="1F1F1F"/>
          <w:shd w:val="clear" w:color="auto" w:fill="F8F9FA"/>
        </w:rPr>
        <w:t xml:space="preserve">It is important to identify these symptoms and effects in people in order to have the majority of solutions possible, so there can be a decrease in the percentage of people having these mental health problems. For that, OPS (12) (on the date of Friday 20th of October in 2023) shows that in Costa Rica a total of 75 professionals from the 27 Regional Directorates of the Ministry of Education have tools to improve the approach to mental health in schools, after completing a training program that began on August 18 and ended on September 29. For this, school teachers will search for ways with their tools to improve the understanding of the concept of mental health, so there can be different support strategies and positive psychosocial development for the teenagers in schools, so there can be an increase of teenagers showing encouragement and having multiple access to help. As a result of this source, it can be seen the intention of finding new ways for solutions on the mental health of not only teenagers, but also in adults. A most recent source of Arce (13) explains that 140 students, who were in vulnerable situations, attended and participated in a mental health workshop, where a student named Kendall Fallas said that </w:t>
      </w:r>
      <w:r>
        <w:rPr>
          <w:color w:val="121212"/>
          <w:highlight w:val="white"/>
        </w:rPr>
        <w:t>“I am very excited to receive these tools and advice that will be very useful in our personal and professional lives”, which is useful as evidence that teenagers need these types of tools and programs for a better progress in mental health.</w:t>
      </w:r>
    </w:p>
    <w:p w14:paraId="31A44FFE" w14:textId="77777777" w:rsidR="00D76517" w:rsidRDefault="00D76517">
      <w:pPr>
        <w:ind w:firstLine="720"/>
        <w:jc w:val="both"/>
        <w:rPr>
          <w:color w:val="121212"/>
          <w:highlight w:val="white"/>
        </w:rPr>
      </w:pPr>
    </w:p>
    <w:p w14:paraId="079D84C4" w14:textId="77777777" w:rsidR="00D76517" w:rsidRDefault="00D76517">
      <w:pPr>
        <w:ind w:firstLine="720"/>
        <w:jc w:val="both"/>
        <w:rPr>
          <w:color w:val="121212"/>
          <w:highlight w:val="white"/>
        </w:rPr>
      </w:pPr>
    </w:p>
    <w:p w14:paraId="40FAFD3D" w14:textId="77777777" w:rsidR="00D76517" w:rsidRDefault="00D76517">
      <w:pPr>
        <w:ind w:firstLine="720"/>
        <w:jc w:val="both"/>
        <w:rPr>
          <w:color w:val="121212"/>
          <w:highlight w:val="white"/>
        </w:rPr>
      </w:pPr>
    </w:p>
    <w:p w14:paraId="77D1E32D" w14:textId="77777777" w:rsidR="00D76517" w:rsidRDefault="00000000">
      <w:pPr>
        <w:ind w:firstLine="720"/>
        <w:jc w:val="both"/>
        <w:rPr>
          <w:color w:val="121212"/>
          <w:highlight w:val="white"/>
        </w:rPr>
      </w:pPr>
      <w:r>
        <w:rPr>
          <w:color w:val="121212"/>
          <w:highlight w:val="white"/>
        </w:rPr>
        <w:t>Going back to the amount and different effect of Costa Rican people in mental health, Solano (14) explains there was an increase during the pandemic in symptoms associated with severe depression and generalized anxiety, stress, and burnout (the latter primarily among the working population). The populations with the greatest risk factors are identified as people with socioeconomic insecurity, the unemployed or those with part-time work, workers in the service sector, and, significantly, women.</w:t>
      </w:r>
    </w:p>
    <w:p w14:paraId="4A052344" w14:textId="77777777" w:rsidR="00D76517" w:rsidRDefault="00D76517">
      <w:pPr>
        <w:ind w:firstLine="720"/>
        <w:jc w:val="both"/>
        <w:rPr>
          <w:color w:val="121212"/>
          <w:highlight w:val="white"/>
        </w:rPr>
      </w:pPr>
    </w:p>
    <w:p w14:paraId="4226D386" w14:textId="77777777" w:rsidR="00D76517" w:rsidRDefault="00D76517">
      <w:pPr>
        <w:ind w:firstLine="720"/>
        <w:jc w:val="both"/>
        <w:rPr>
          <w:color w:val="121212"/>
          <w:highlight w:val="white"/>
        </w:rPr>
      </w:pPr>
    </w:p>
    <w:p w14:paraId="668DA421" w14:textId="77777777" w:rsidR="00D76517" w:rsidRDefault="00000000">
      <w:pPr>
        <w:ind w:firstLine="720"/>
        <w:jc w:val="both"/>
        <w:rPr>
          <w:shd w:val="clear" w:color="auto" w:fill="F8F9FA"/>
        </w:rPr>
      </w:pPr>
      <w:r>
        <w:rPr>
          <w:color w:val="1F1F1F"/>
          <w:shd w:val="clear" w:color="auto" w:fill="F8F9FA"/>
        </w:rPr>
        <w:t xml:space="preserve">Universidad de Costa Rica (18) states the post pandemic challenges presented in the Costa Rican population, where it is stated by Dr. Jara that </w:t>
      </w:r>
      <w:r>
        <w:rPr>
          <w:shd w:val="clear" w:color="auto" w:fill="F8F9FA"/>
        </w:rPr>
        <w:t>during the pandemic one of the most affected groups was older adults, who reported significant loneliness and family abandonment. “This population, like young people, was affected by the lack of interaction and isolation, as they spent time alone in their homes. There were even situations where each person lived in their own room, isolated from other family members. Among young people, self-harm and suicidal thoughts were detected, but these are related to the connection and support they have within their environment. We must remember that we are meant to socialize, not to be shut away.” Jara noted that in-person gatherings allowed people to connect with others, making confinement detrimental. Added to this are the unresolved grief processes, not only for loved ones lost, but also for other losses such as jobs, homes, and other aspects of daily life that existed before the pandemic. As a result, both adults and teenagers were affected by the loneliness of the pandemic, where there was only virtual communication and the only tool to use for socializing was with technology and social media.</w:t>
      </w:r>
    </w:p>
    <w:p w14:paraId="62DE67C5" w14:textId="77777777" w:rsidR="00D76517" w:rsidRDefault="00D76517">
      <w:pPr>
        <w:ind w:firstLine="720"/>
        <w:jc w:val="both"/>
        <w:rPr>
          <w:color w:val="1F1F1F"/>
          <w:shd w:val="clear" w:color="auto" w:fill="F8F9FA"/>
        </w:rPr>
      </w:pPr>
    </w:p>
    <w:p w14:paraId="093FCBFC" w14:textId="77777777" w:rsidR="00D76517" w:rsidRDefault="00000000">
      <w:pPr>
        <w:ind w:firstLine="720"/>
        <w:jc w:val="both"/>
        <w:rPr>
          <w:color w:val="1F1F1F"/>
          <w:shd w:val="clear" w:color="auto" w:fill="F8F9FA"/>
        </w:rPr>
      </w:pPr>
      <w:r>
        <w:rPr>
          <w:color w:val="1F1F1F"/>
          <w:shd w:val="clear" w:color="auto" w:fill="F8F9FA"/>
        </w:rPr>
        <w:t xml:space="preserve">Another important aspect explained in the source of Gómez (23) was that the pandemic has worsened the mental health of Costa Ricans, and doctors are overwhelmed with the demand for care. In this source, the president of the Costa Rican Psychiatric Association, Francisco Gólcher, states that “Costa Rica’s mental health is in crisis” and the situation is only getting worse. He explains that “Mental and behavioral disorders are on the rise. Social violence is getting worse and worse, and this leads to emotional, psychological, and mental disorders that we also have to address,” he warns. He also adds that if the issue had already been neglected for years, the pandemic made the problem increase the situation, and the effects will continue to be felt. He cites, for example (a very important point) that in the last five years, more than 26 psychiatrists have resigned from the Social Security system. Those who remain, in addition to their problems, have work deadlines that border on the particularities of this medical branch. He also explains that in terms of mental health, stigma and discrimination persist. That's something that hasn't been completely eliminated; but we are increasingly seeing more people turning to public mental health and psychiatric services. In this point it is important to explain that a doctor involved in the topic shows how important it has been that a lot of psychiatrists resigned because of the amount of people who went for mental health problems, and the importance of mental health in the population. </w:t>
      </w:r>
    </w:p>
    <w:p w14:paraId="6F8126BC" w14:textId="77777777" w:rsidR="00D76517" w:rsidRDefault="00D76517">
      <w:pPr>
        <w:jc w:val="both"/>
        <w:rPr>
          <w:color w:val="1F1F1F"/>
          <w:shd w:val="clear" w:color="auto" w:fill="F8F9FA"/>
        </w:rPr>
      </w:pPr>
    </w:p>
    <w:p w14:paraId="48B7F03C" w14:textId="77777777" w:rsidR="00D76517" w:rsidRDefault="00D76517">
      <w:pPr>
        <w:jc w:val="both"/>
        <w:rPr>
          <w:color w:val="1F1F1F"/>
          <w:shd w:val="clear" w:color="auto" w:fill="F8F9FA"/>
        </w:rPr>
      </w:pPr>
    </w:p>
    <w:p w14:paraId="5388040A" w14:textId="77777777" w:rsidR="00D76517" w:rsidRDefault="00000000">
      <w:pPr>
        <w:ind w:firstLine="720"/>
        <w:jc w:val="both"/>
        <w:rPr>
          <w:color w:val="1F1F1F"/>
          <w:shd w:val="clear" w:color="auto" w:fill="F8F9FA"/>
        </w:rPr>
      </w:pPr>
      <w:r>
        <w:rPr>
          <w:color w:val="1F1F1F"/>
          <w:shd w:val="clear" w:color="auto" w:fill="F8F9FA"/>
        </w:rPr>
        <w:lastRenderedPageBreak/>
        <w:t>Castro (24) in his source states that the abuse of technology and social media produces negative effects on the population. This has been an important aspect related to communications between teenagers or people in general. With nowadays communication there have been examples or cases where there is a limited connection or communication between two persons, and when they get in a phone call or a zoom meeting, there is more interaction because of the habit of being online all the time.</w:t>
      </w:r>
    </w:p>
    <w:p w14:paraId="240FD019" w14:textId="77777777" w:rsidR="00D76517" w:rsidRDefault="00D76517">
      <w:pPr>
        <w:jc w:val="both"/>
        <w:rPr>
          <w:color w:val="1F1F1F"/>
          <w:shd w:val="clear" w:color="auto" w:fill="F8F9FA"/>
        </w:rPr>
      </w:pPr>
    </w:p>
    <w:p w14:paraId="0DAF081B" w14:textId="77777777" w:rsidR="00D76517" w:rsidRDefault="00000000">
      <w:pPr>
        <w:ind w:firstLine="720"/>
        <w:jc w:val="both"/>
        <w:rPr>
          <w:color w:val="1F1F1F"/>
          <w:shd w:val="clear" w:color="auto" w:fill="F8F9FA"/>
        </w:rPr>
      </w:pPr>
      <w:r>
        <w:rPr>
          <w:color w:val="1F1F1F"/>
          <w:shd w:val="clear" w:color="auto" w:fill="F8F9FA"/>
        </w:rPr>
        <w:t xml:space="preserve">There is also the fact that technology made a huge impact in school and in work, because of meetings and classes only being online, the people got the habit of staying with these virtual tools instead of doing things in person. That could be a reason and cause of why teenagers don't express feelings of anxiety or depression nowadays, because of the increased amount of lack of communicating those types of feelings. For this, there has been research by Casasola (25) of the usage of technology in the TEC university. </w:t>
      </w:r>
    </w:p>
    <w:p w14:paraId="0ED6B00E" w14:textId="77777777" w:rsidR="00D76517" w:rsidRDefault="00D76517">
      <w:pPr>
        <w:jc w:val="both"/>
      </w:pPr>
    </w:p>
    <w:p w14:paraId="5D2CBE0F" w14:textId="77777777" w:rsidR="00D76517" w:rsidRDefault="00000000">
      <w:pPr>
        <w:ind w:firstLine="720"/>
        <w:jc w:val="both"/>
      </w:pPr>
      <w:r>
        <w:t xml:space="preserve">In the post-pandemic period, the reviewed studies show that the amount of excessive technology use persisted and it has been known as a primary tool used by teenagers in all of these years . Many adults and young people maintained the habit of spending long hours online, which continued to affect the quality of their sleep, concentration, and emotional well-being. The ease of access to digital platforms and the shift of many activities to the virtual environment solidified in a way of becoming a habit and technology dependent lifestyle, reflecting that the psychological impact was not temporary, but rather a prolonged </w:t>
      </w:r>
      <w:r>
        <w:t>consequence of accelerated digital adaptation.</w:t>
      </w:r>
    </w:p>
    <w:p w14:paraId="18842F67" w14:textId="77777777" w:rsidR="00D76517" w:rsidRDefault="00D76517">
      <w:pPr>
        <w:ind w:firstLine="720"/>
        <w:jc w:val="both"/>
      </w:pPr>
    </w:p>
    <w:p w14:paraId="221B2FC0" w14:textId="77777777" w:rsidR="00D76517" w:rsidRDefault="00000000">
      <w:pPr>
        <w:ind w:firstLine="720"/>
        <w:jc w:val="both"/>
        <w:rPr>
          <w:b/>
          <w:bCs/>
        </w:rPr>
      </w:pPr>
      <w:r>
        <w:t>On the other hand, despite the identified negative effects, the review and different sources also show that technology had positive aspects for mental health during and after the pandemic. Digital tools such as video calls, educational platforms, online psychological support and different programs were key resources for maintaining social and emotional connection during times of isolation. In many cases, these tools allowed both adolescents and adults to maintain emotional bonds and receive professional guidance, demonstrating that the impact of technology depends on the type of use and the balance between digital and in-person activities and that it can help teenagers with their mental health with the education given and the important tools that they can use in order of trying to seek help for this situations, not being only them the ones searching for these tools, but for adults too.</w:t>
      </w:r>
    </w:p>
    <w:p w14:paraId="0803AE79" w14:textId="77777777" w:rsidR="00D76517" w:rsidRDefault="00D76517">
      <w:pPr>
        <w:rPr>
          <w:b/>
          <w:bCs/>
        </w:rPr>
      </w:pPr>
    </w:p>
    <w:p w14:paraId="104903A5" w14:textId="77777777" w:rsidR="00D76517" w:rsidRDefault="00D76517">
      <w:pPr>
        <w:rPr>
          <w:b/>
          <w:bCs/>
        </w:rPr>
      </w:pPr>
    </w:p>
    <w:p w14:paraId="5C1D8072" w14:textId="77777777" w:rsidR="00D76517" w:rsidRDefault="00000000">
      <w:pPr>
        <w:rPr>
          <w:b/>
          <w:bCs/>
        </w:rPr>
      </w:pPr>
      <w:r>
        <w:rPr>
          <w:b/>
          <w:bCs/>
        </w:rPr>
        <w:t>5. Discussion</w:t>
      </w:r>
    </w:p>
    <w:p w14:paraId="72D57565" w14:textId="77777777" w:rsidR="00D76517" w:rsidRDefault="00D76517">
      <w:pPr>
        <w:rPr>
          <w:b/>
          <w:bCs/>
        </w:rPr>
      </w:pPr>
    </w:p>
    <w:p w14:paraId="020597AF" w14:textId="77777777" w:rsidR="00D76517" w:rsidRDefault="00000000">
      <w:pPr>
        <w:jc w:val="both"/>
      </w:pPr>
      <w:r>
        <w:rPr>
          <w:b/>
          <w:bCs/>
        </w:rPr>
        <w:tab/>
      </w:r>
      <w:r>
        <w:t xml:space="preserve">The findings of this study reveal that among both adults and teenagers in Costa Rica, technology use during the pandemic was strongly influenced by emotional states associated with isolation, uncertainty, and the disruption of daily routines, making and increasing the percentage of people related with these types of mental struggles and having an impact of how people were before and after the pandemic. For teenagers, technology emerged simultaneously as a coping mechanism and as a factor that intensified certain manifestations of anxiety and digital fatigue. In several documents there was a representation of similar </w:t>
      </w:r>
      <w:r>
        <w:lastRenderedPageBreak/>
        <w:t xml:space="preserve">patterns, showing that the relationship between mental health and technology use are equivocal: on the one hand, digital tools enable socialization, learning, and entertainment, making it a special space for people can express their own emotions and feel safe around these social apps; but on the other hand, they can increase dependency, overstimulation, and affect sleep or attention. </w:t>
      </w:r>
    </w:p>
    <w:p w14:paraId="2B98CEF2" w14:textId="77777777" w:rsidR="00D76517" w:rsidRDefault="00D76517">
      <w:pPr>
        <w:jc w:val="both"/>
      </w:pPr>
    </w:p>
    <w:p w14:paraId="2047E080" w14:textId="77777777" w:rsidR="00D76517" w:rsidRDefault="00000000">
      <w:pPr>
        <w:ind w:firstLine="720"/>
        <w:jc w:val="both"/>
      </w:pPr>
      <w:r>
        <w:t>The narratives collected in the Costa Rican context align with these global trends but also highlight sociocultural particularities, such as the central role of face-to-face interaction in family and educational dynamics. Among adults, the results indicate that the increase in technology use was primarily tied to work demands and household responsibilities, rather than leisure or social purposes, which created tensions between productivity, well-being, and personal boundaries. After the pandemic, both demographic groups described a transition toward more regulated but not necessarily healthier technology habits. Many teenagers reported difficulty reducing screen time despite the return to in person schooling, indicating that some behaviors established during the pandemic became permanent practices and it also became a common thing to have a mental struggle above these young teenagers. Among adults, the normalization of hybrid or remote work maintained high levels of daily connectivity, prolonging experiences of digital fatigue. This suggests that although the pandemic context subsided, its psychological and technological effects persist. Also, comparison with studies in other countries show similar trajectories: changes in technology use were not temporary but structural, influencing dynamics of well-being and self-care. In Costa Rica, an additional pattern emerges: an emotional and behavioral gap between generations of adults overwhelmed by work demands and teenagers seeking digital refuge which should be considered in future educational, family, and public health policies. With this topic, not only in Costa Rica it showed several symptoms of mental struggles like anxiety and depression in teenagers and adults, but all over around the world with the pandemic it increased the fact of depression and a negative impact on people.</w:t>
      </w:r>
    </w:p>
    <w:p w14:paraId="007C5D07" w14:textId="77777777" w:rsidR="00D76517" w:rsidRDefault="00D76517">
      <w:pPr>
        <w:rPr>
          <w:b/>
          <w:bCs/>
        </w:rPr>
      </w:pPr>
    </w:p>
    <w:p w14:paraId="3E0996CE" w14:textId="77777777" w:rsidR="00D76517" w:rsidRDefault="00D76517">
      <w:pPr>
        <w:rPr>
          <w:b/>
          <w:bCs/>
        </w:rPr>
      </w:pPr>
    </w:p>
    <w:p w14:paraId="10EB3EB2" w14:textId="77777777" w:rsidR="00D76517" w:rsidRDefault="00D76517">
      <w:pPr>
        <w:rPr>
          <w:b/>
          <w:bCs/>
        </w:rPr>
      </w:pPr>
    </w:p>
    <w:p w14:paraId="2BD0FA26" w14:textId="77777777" w:rsidR="00D76517" w:rsidRDefault="00000000">
      <w:r>
        <w:rPr>
          <w:b/>
          <w:bCs/>
        </w:rPr>
        <w:t>6. Conclusions</w:t>
      </w:r>
    </w:p>
    <w:p w14:paraId="0B194239" w14:textId="77777777" w:rsidR="00D76517" w:rsidRDefault="00000000">
      <w:pPr>
        <w:spacing w:before="240" w:after="240"/>
        <w:ind w:firstLine="720"/>
        <w:jc w:val="both"/>
      </w:pPr>
      <w:r>
        <w:t xml:space="preserve">This study concludes that the relationship between mental health and technology use among adults and teenagers in Costa Rica during and after the COVID-19 pandemic is deeply reflecting emotional, social, and contextual dimensions that shaped daily life during periods of crisis. For teenagers, technology served as a critical space for maintaining social identity, in every interaction, and emotional stability at a time when traditional routines and support systems were disrupted in a huge way. Digital platforms became coping mechanisms that offered comfort and connection, yet at the same time introduced new psychological challenges such as heightened anxiety, irregular sleep patterns, and an increased dependence on virtual communication. Adults, in contrast, experienced technology primarily through the lens of obligation and continuity, as remote work, virtual meetings, and digital management of household responsibilities became unavoidable, also having challenges like anxiety and depression. This duality technology as both facilitator and stressor </w:t>
      </w:r>
      <w:r>
        <w:lastRenderedPageBreak/>
        <w:t>highlights the central role mental health played in shaping technological behavior during the pandemic.</w:t>
      </w:r>
    </w:p>
    <w:p w14:paraId="630E43F2" w14:textId="77777777" w:rsidR="00D76517" w:rsidRDefault="00000000">
      <w:pPr>
        <w:spacing w:before="240" w:after="240"/>
        <w:ind w:firstLine="720"/>
        <w:jc w:val="both"/>
      </w:pPr>
      <w:r>
        <w:t>A second major conclusion is that motivations and patterns of technology use differ significantly between generations, revealing important dynamics in Costa Rica’s post-pandemic reality. Teenagers relied on technology to meet emotional and relational needs, using digital spaces to recreate a sense of community. Adults, however, tended to justify their increased reliance on technology as necessary for productivity and economic stability, even when these practices negatively impacted their well being. Despite these differing motivations, both groups shared common psychological outcomes: feelings of digital exhaustion and usage, difficulty disconnecting, and challenges balancing online and offline activities. These findings reinforce the notion that mental health acted not only as a factor influencing technology use but also as a consequence of prolonged digital engagement.</w:t>
      </w:r>
    </w:p>
    <w:p w14:paraId="35518071" w14:textId="77777777" w:rsidR="00D76517" w:rsidRDefault="00000000">
      <w:pPr>
        <w:spacing w:before="240" w:after="240"/>
        <w:ind w:firstLine="720"/>
        <w:jc w:val="both"/>
      </w:pPr>
      <w:r>
        <w:t>Finally, the study concludes that many of the technology related behaviors developed during the pandemic have persisted and, in some cases, become deeply integrated into everyday routines. The normalization of hybrid work arrangements, the continued presence of digital tools in education, and the widespread adoption of online communication practices indicate that Costa Rican society has undergone lasting transformations in the way it interacts with technology. These long term shifts underscore the need for policies and interventions that acknowledge both the benefits and risks of sustained digital engagement. Efforts to promote digital literacy, emotional resilience, healthy screen-time habits, and balanced use of technology will be essential as Costa Rica continues to navigate a post-pandemic landscape in which mental health and technology remain closely connected.</w:t>
      </w:r>
    </w:p>
    <w:p w14:paraId="12B94D9D" w14:textId="77777777" w:rsidR="00D76517" w:rsidRDefault="00000000">
      <w:pPr>
        <w:rPr>
          <w:b/>
          <w:bCs/>
        </w:rPr>
      </w:pPr>
      <w:r>
        <w:rPr>
          <w:b/>
          <w:bCs/>
        </w:rPr>
        <w:t>7. Recommendations</w:t>
      </w:r>
    </w:p>
    <w:p w14:paraId="69E33C5A" w14:textId="77777777" w:rsidR="00D76517" w:rsidRDefault="00D76517">
      <w:pPr>
        <w:rPr>
          <w:b/>
          <w:bCs/>
        </w:rPr>
      </w:pPr>
    </w:p>
    <w:p w14:paraId="4D8F2B00" w14:textId="77777777" w:rsidR="00D76517" w:rsidRDefault="00000000">
      <w:pPr>
        <w:ind w:firstLine="720"/>
        <w:jc w:val="both"/>
      </w:pPr>
      <w:r>
        <w:t>For recommendations, the educational institutions, workplaces, and families must promote healthier technology use, especially now that the country maintains a strong digital dependence in education, communication, and work. A key recommendation is to establish screen time limits and encourage active breaks to reduce eye strain and mental exhaustion. Also, as a recommendation there should be digital literacy programs promoted that not only teach how to use technology but also how to manage it in a balanced way, incorporating topics such as digital, emotional regulation, and stress management related to constant connectivity. For adolescents and young adults, it is essential to strengthen opportunities for in-person interaction, recreational activities, and sports, elements that act as protective factors against anxiety and depression linked to the excessive use of social media and mobile devices.</w:t>
      </w:r>
    </w:p>
    <w:p w14:paraId="087184D5" w14:textId="77777777" w:rsidR="00D76517" w:rsidRDefault="00D76517"/>
    <w:p w14:paraId="06018D17" w14:textId="77777777" w:rsidR="00D76517" w:rsidRDefault="00D76517"/>
    <w:p w14:paraId="048E5731" w14:textId="77777777" w:rsidR="00D76517" w:rsidRDefault="00D76517"/>
    <w:p w14:paraId="63B3B03D" w14:textId="77777777" w:rsidR="00D76517" w:rsidRDefault="00000000">
      <w:pPr>
        <w:rPr>
          <w:b/>
          <w:bCs/>
        </w:rPr>
      </w:pPr>
      <w:r>
        <w:rPr>
          <w:b/>
          <w:bCs/>
        </w:rPr>
        <w:t>8. Future works</w:t>
      </w:r>
    </w:p>
    <w:p w14:paraId="7F7D1243" w14:textId="77777777" w:rsidR="00D76517" w:rsidRDefault="00D76517">
      <w:pPr>
        <w:rPr>
          <w:b/>
          <w:bCs/>
        </w:rPr>
      </w:pPr>
    </w:p>
    <w:p w14:paraId="7C328913" w14:textId="77777777" w:rsidR="00D76517" w:rsidRDefault="00000000">
      <w:pPr>
        <w:numPr>
          <w:ilvl w:val="0"/>
          <w:numId w:val="2"/>
        </w:numPr>
      </w:pPr>
      <w:r>
        <w:t>Study the relationship between digital literacy and emotional resilience in adolescents and adults.</w:t>
      </w:r>
    </w:p>
    <w:p w14:paraId="39C19E1B" w14:textId="77777777" w:rsidR="00D76517" w:rsidRDefault="00000000">
      <w:pPr>
        <w:numPr>
          <w:ilvl w:val="0"/>
          <w:numId w:val="3"/>
        </w:numPr>
      </w:pPr>
      <w:r>
        <w:t>Investigate how new technologies (AI, augmented reality, emerging platforms) influence emotional well-being.</w:t>
      </w:r>
    </w:p>
    <w:p w14:paraId="53DB438E" w14:textId="77777777" w:rsidR="00D76517" w:rsidRDefault="00D76517"/>
    <w:p w14:paraId="1DBB7EF2" w14:textId="77777777" w:rsidR="00D76517" w:rsidRDefault="00000000">
      <w:pPr>
        <w:numPr>
          <w:ilvl w:val="0"/>
          <w:numId w:val="3"/>
        </w:numPr>
      </w:pPr>
      <w:r>
        <w:lastRenderedPageBreak/>
        <w:t>Compare the impact of digital use between urban and rural areas of Costa Rica.</w:t>
      </w:r>
    </w:p>
    <w:p w14:paraId="3D01D405" w14:textId="77777777" w:rsidR="00D76517" w:rsidRDefault="00D76517"/>
    <w:p w14:paraId="0A2F8FF2" w14:textId="77777777" w:rsidR="00D76517" w:rsidRDefault="00D76517">
      <w:pPr>
        <w:rPr>
          <w:b/>
          <w:bCs/>
        </w:rPr>
      </w:pPr>
    </w:p>
    <w:p w14:paraId="5DB1FF5E" w14:textId="77777777" w:rsidR="00D76517" w:rsidRDefault="00000000">
      <w:pPr>
        <w:rPr>
          <w:b/>
          <w:bCs/>
        </w:rPr>
      </w:pPr>
      <w:r>
        <w:rPr>
          <w:b/>
          <w:bCs/>
        </w:rPr>
        <w:t>9. References</w:t>
      </w:r>
    </w:p>
    <w:p w14:paraId="109EABCB" w14:textId="77777777" w:rsidR="00D76517" w:rsidRDefault="00D76517">
      <w:pPr>
        <w:rPr>
          <w:b/>
          <w:bCs/>
        </w:rPr>
      </w:pPr>
    </w:p>
    <w:p w14:paraId="32313AC7" w14:textId="77777777" w:rsidR="00D76517" w:rsidRDefault="00000000">
      <w:pPr>
        <w:numPr>
          <w:ilvl w:val="0"/>
          <w:numId w:val="1"/>
        </w:numPr>
        <w:jc w:val="both"/>
      </w:pPr>
      <w:r>
        <w:t xml:space="preserve">Smith, A. (2023). </w:t>
      </w:r>
      <w:r>
        <w:rPr>
          <w:i/>
          <w:iCs/>
        </w:rPr>
        <w:t>The Internet and Loneliness.</w:t>
      </w:r>
      <w:r>
        <w:t xml:space="preserve"> </w:t>
      </w:r>
      <w:hyperlink r:id="rId8">
        <w:r>
          <w:rPr>
            <w:color w:val="1155CC"/>
            <w:u w:val="single"/>
          </w:rPr>
          <w:t>The Internet and Loneliness | Journal of Ethics | American Medical Association</w:t>
        </w:r>
      </w:hyperlink>
    </w:p>
    <w:p w14:paraId="25A8A854" w14:textId="77777777" w:rsidR="00D76517" w:rsidRDefault="00D76517">
      <w:pPr>
        <w:jc w:val="both"/>
      </w:pPr>
    </w:p>
    <w:p w14:paraId="524E75A8" w14:textId="77777777" w:rsidR="00D76517" w:rsidRDefault="00000000">
      <w:pPr>
        <w:numPr>
          <w:ilvl w:val="0"/>
          <w:numId w:val="1"/>
        </w:numPr>
        <w:jc w:val="both"/>
      </w:pPr>
      <w:r>
        <w:t xml:space="preserve">Bonsaksen, T. (2023). </w:t>
      </w:r>
      <w:r>
        <w:rPr>
          <w:i/>
          <w:iCs/>
          <w:color w:val="1B1B1B"/>
        </w:rPr>
        <w:t xml:space="preserve">Associations between social media use and loneliness in a cross-national population: do motives for social media use matter?.  </w:t>
      </w:r>
      <w:hyperlink r:id="rId9">
        <w:r>
          <w:rPr>
            <w:color w:val="1155CC"/>
            <w:u w:val="single"/>
          </w:rPr>
          <w:t>https://pmc.ncbi.nlm.nih.gov/articles/PMC9817115/</w:t>
        </w:r>
      </w:hyperlink>
    </w:p>
    <w:p w14:paraId="27049163" w14:textId="77777777" w:rsidR="00D76517" w:rsidRDefault="00D76517">
      <w:pPr>
        <w:ind w:left="720"/>
        <w:jc w:val="both"/>
        <w:rPr>
          <w:color w:val="1B1B1B"/>
        </w:rPr>
      </w:pPr>
    </w:p>
    <w:p w14:paraId="754A5742" w14:textId="77777777" w:rsidR="00D76517" w:rsidRDefault="00000000">
      <w:pPr>
        <w:numPr>
          <w:ilvl w:val="0"/>
          <w:numId w:val="1"/>
        </w:numPr>
        <w:jc w:val="both"/>
        <w:rPr>
          <w:color w:val="1B1B1B"/>
        </w:rPr>
      </w:pPr>
      <w:r>
        <w:rPr>
          <w:color w:val="1B1B1B"/>
        </w:rPr>
        <w:t xml:space="preserve">Wang, Y and Zeng, Y. (2024). </w:t>
      </w:r>
      <w:r>
        <w:rPr>
          <w:i/>
          <w:iCs/>
          <w:color w:val="1B3051"/>
        </w:rPr>
        <w:t xml:space="preserve">Relationship between loneliness and internet addiction: a meta-analysis. </w:t>
      </w:r>
      <w:hyperlink r:id="rId10">
        <w:r>
          <w:rPr>
            <w:color w:val="1155CC"/>
            <w:u w:val="single"/>
          </w:rPr>
          <w:t>Relationship between loneliness and internet addiction: a meta-analysis | BMC Public Health | Full Text</w:t>
        </w:r>
      </w:hyperlink>
    </w:p>
    <w:p w14:paraId="40026614" w14:textId="77777777" w:rsidR="00D76517" w:rsidRDefault="00D76517">
      <w:pPr>
        <w:ind w:left="720"/>
        <w:jc w:val="both"/>
        <w:rPr>
          <w:i/>
          <w:iCs/>
          <w:color w:val="1B3051"/>
        </w:rPr>
      </w:pPr>
    </w:p>
    <w:p w14:paraId="3712E4B5" w14:textId="77777777" w:rsidR="00D76517" w:rsidRDefault="00000000">
      <w:pPr>
        <w:numPr>
          <w:ilvl w:val="0"/>
          <w:numId w:val="1"/>
        </w:numPr>
        <w:jc w:val="both"/>
        <w:rPr>
          <w:color w:val="1B1B1B"/>
        </w:rPr>
      </w:pPr>
      <w:r>
        <w:rPr>
          <w:color w:val="1B1B1B"/>
        </w:rPr>
        <w:t xml:space="preserve">Towner, E. (2022). </w:t>
      </w:r>
      <w:r>
        <w:rPr>
          <w:i/>
          <w:iCs/>
          <w:color w:val="1B1B1B"/>
        </w:rPr>
        <w:t xml:space="preserve">Virtual social interaction and loneliness among emerging adults amid the COVID-19 pandemic. </w:t>
      </w:r>
      <w:hyperlink r:id="rId11">
        <w:r>
          <w:rPr>
            <w:color w:val="1155CC"/>
            <w:u w:val="single"/>
          </w:rPr>
          <w:t>Virtual social interaction and loneliness among emerging adults amid the COVID-19 pandemic - ScienceDirect</w:t>
        </w:r>
      </w:hyperlink>
    </w:p>
    <w:p w14:paraId="6ADCCC9E" w14:textId="77777777" w:rsidR="00D76517" w:rsidRDefault="00D76517">
      <w:pPr>
        <w:jc w:val="both"/>
        <w:rPr>
          <w:i/>
          <w:iCs/>
          <w:color w:val="1B1B1B"/>
        </w:rPr>
      </w:pPr>
    </w:p>
    <w:p w14:paraId="33A2B393" w14:textId="77777777" w:rsidR="00D76517" w:rsidRDefault="00000000">
      <w:pPr>
        <w:numPr>
          <w:ilvl w:val="0"/>
          <w:numId w:val="1"/>
        </w:numPr>
        <w:jc w:val="both"/>
        <w:rPr>
          <w:color w:val="1B1B1B"/>
        </w:rPr>
      </w:pPr>
      <w:r>
        <w:rPr>
          <w:color w:val="1B1B1B"/>
        </w:rPr>
        <w:t xml:space="preserve">Matthews, T. (2025). </w:t>
      </w:r>
      <w:r>
        <w:rPr>
          <w:i/>
          <w:iCs/>
          <w:color w:val="111111"/>
        </w:rPr>
        <w:t xml:space="preserve">Social media use, online experiences, and loneliness among young adults: A cohort study. </w:t>
      </w:r>
      <w:hyperlink r:id="rId12">
        <w:r>
          <w:rPr>
            <w:i/>
            <w:iCs/>
            <w:color w:val="1155CC"/>
            <w:u w:val="single"/>
          </w:rPr>
          <w:t>(</w:t>
        </w:r>
      </w:hyperlink>
      <w:hyperlink r:id="rId13">
        <w:r>
          <w:rPr>
            <w:color w:val="1155CC"/>
            <w:u w:val="single"/>
          </w:rPr>
          <w:t>PDF) Social media use, online experiences, and loneliness among young adults: A cohort study</w:t>
        </w:r>
      </w:hyperlink>
    </w:p>
    <w:p w14:paraId="03CFD0B8" w14:textId="77777777" w:rsidR="00D76517" w:rsidRDefault="00D76517">
      <w:pPr>
        <w:ind w:left="720"/>
        <w:jc w:val="both"/>
        <w:rPr>
          <w:i/>
          <w:iCs/>
          <w:color w:val="111111"/>
        </w:rPr>
      </w:pPr>
    </w:p>
    <w:p w14:paraId="5686CCCD" w14:textId="77777777" w:rsidR="00D76517" w:rsidRDefault="00000000">
      <w:pPr>
        <w:numPr>
          <w:ilvl w:val="0"/>
          <w:numId w:val="1"/>
        </w:numPr>
        <w:jc w:val="both"/>
        <w:rPr>
          <w:color w:val="1B1B1B"/>
        </w:rPr>
      </w:pPr>
      <w:r>
        <w:rPr>
          <w:color w:val="1B1B1B"/>
        </w:rPr>
        <w:t xml:space="preserve">Marciano, L. (2022). </w:t>
      </w:r>
      <w:r>
        <w:rPr>
          <w:i/>
          <w:iCs/>
          <w:color w:val="1B1B1B"/>
        </w:rPr>
        <w:t xml:space="preserve">Digital Media Use and Adolescents' Mental Health During the Covid-19 Pandemic: A Systematic Review and Meta-Analysis. </w:t>
      </w:r>
      <w:hyperlink r:id="rId14">
        <w:r>
          <w:rPr>
            <w:color w:val="1155CC"/>
            <w:u w:val="single"/>
          </w:rPr>
          <w:t>Digital Media Use and Adolescents' Mental Health During the Covid-19 Pandemic: A Systematic Review and Meta-Analysis - PMC</w:t>
        </w:r>
      </w:hyperlink>
    </w:p>
    <w:p w14:paraId="0C6BC9E4" w14:textId="77777777" w:rsidR="00D76517" w:rsidRDefault="00D76517">
      <w:pPr>
        <w:ind w:left="720"/>
        <w:jc w:val="both"/>
        <w:rPr>
          <w:i/>
          <w:iCs/>
          <w:color w:val="222222"/>
        </w:rPr>
      </w:pPr>
    </w:p>
    <w:p w14:paraId="1E2CD525" w14:textId="77777777" w:rsidR="00D76517" w:rsidRDefault="00000000">
      <w:pPr>
        <w:numPr>
          <w:ilvl w:val="0"/>
          <w:numId w:val="1"/>
        </w:numPr>
        <w:jc w:val="both"/>
        <w:rPr>
          <w:color w:val="1B1B1B"/>
        </w:rPr>
      </w:pPr>
      <w:r>
        <w:rPr>
          <w:color w:val="1B1B1B"/>
        </w:rPr>
        <w:t xml:space="preserve">Periódico mensaje (2020). </w:t>
      </w:r>
      <w:r>
        <w:rPr>
          <w:i/>
          <w:iCs/>
          <w:color w:val="1B1B1B"/>
        </w:rPr>
        <w:t xml:space="preserve">Aumentan en Costa Rica la depresión y la ansiedad frente a la pandemia. </w:t>
      </w:r>
      <w:hyperlink r:id="rId15">
        <w:r>
          <w:rPr>
            <w:color w:val="1155CC"/>
            <w:u w:val="single"/>
          </w:rPr>
          <w:t>Aumentan en Costa Rica la depresión y la ansiedad frente a la pandemia. - Periódico Mensaje Guanacaste</w:t>
        </w:r>
      </w:hyperlink>
    </w:p>
    <w:p w14:paraId="38F9B173" w14:textId="77777777" w:rsidR="00D76517" w:rsidRDefault="00D76517">
      <w:pPr>
        <w:ind w:left="720"/>
        <w:jc w:val="both"/>
        <w:rPr>
          <w:i/>
          <w:iCs/>
          <w:color w:val="1B1B1B"/>
        </w:rPr>
      </w:pPr>
    </w:p>
    <w:p w14:paraId="5E196DC7" w14:textId="77777777" w:rsidR="00D76517" w:rsidRDefault="00000000">
      <w:pPr>
        <w:numPr>
          <w:ilvl w:val="0"/>
          <w:numId w:val="1"/>
        </w:numPr>
        <w:jc w:val="both"/>
        <w:rPr>
          <w:color w:val="1B1B1B"/>
        </w:rPr>
      </w:pPr>
      <w:r>
        <w:rPr>
          <w:color w:val="1B1B1B"/>
        </w:rPr>
        <w:t>ElPaí</w:t>
      </w:r>
      <w:hyperlink r:id="rId16">
        <w:r>
          <w:t>s.cr</w:t>
        </w:r>
      </w:hyperlink>
      <w:r>
        <w:t xml:space="preserve"> </w:t>
      </w:r>
      <w:r>
        <w:rPr>
          <w:color w:val="1B1B1B"/>
        </w:rPr>
        <w:t xml:space="preserve">(2023). </w:t>
      </w:r>
      <w:r>
        <w:rPr>
          <w:i/>
          <w:iCs/>
          <w:color w:val="111111"/>
        </w:rPr>
        <w:t xml:space="preserve">Encuesta Unicef Costa Rica sobre salud mental postCovid-19 en jóvenes. </w:t>
      </w:r>
      <w:hyperlink r:id="rId17">
        <w:r>
          <w:rPr>
            <w:color w:val="1155CC"/>
            <w:u w:val="single"/>
          </w:rPr>
          <w:t>Encuesta Unicef Costa Rica sobre salud mental postCovid-19 en jóvenes | Diario Digital Nuestro País</w:t>
        </w:r>
      </w:hyperlink>
    </w:p>
    <w:p w14:paraId="109565CE" w14:textId="77777777" w:rsidR="00D76517" w:rsidRDefault="00D76517">
      <w:pPr>
        <w:ind w:left="720"/>
        <w:jc w:val="both"/>
        <w:rPr>
          <w:i/>
          <w:iCs/>
          <w:color w:val="141413"/>
        </w:rPr>
      </w:pPr>
    </w:p>
    <w:p w14:paraId="4E6F42A3" w14:textId="77777777" w:rsidR="00D76517" w:rsidRDefault="00000000">
      <w:pPr>
        <w:numPr>
          <w:ilvl w:val="0"/>
          <w:numId w:val="1"/>
        </w:numPr>
        <w:jc w:val="both"/>
        <w:rPr>
          <w:color w:val="1B1B1B"/>
        </w:rPr>
      </w:pPr>
      <w:r>
        <w:rPr>
          <w:color w:val="1B1B1B"/>
        </w:rPr>
        <w:t xml:space="preserve">SWI. (2021). </w:t>
      </w:r>
      <w:r>
        <w:rPr>
          <w:i/>
          <w:iCs/>
          <w:color w:val="1B1B1B"/>
        </w:rPr>
        <w:t xml:space="preserve">Uno de cada tres costarricenses tiene una salud mental «crítica» por la covid. </w:t>
      </w:r>
      <w:hyperlink r:id="rId18">
        <w:r>
          <w:rPr>
            <w:color w:val="1155CC"/>
            <w:u w:val="single"/>
          </w:rPr>
          <w:t>Uno de cada tres costarricenses tiene una salud mental "crítica" por la covid - SWI swissinfo.ch</w:t>
        </w:r>
      </w:hyperlink>
    </w:p>
    <w:p w14:paraId="1D5C46E7" w14:textId="77777777" w:rsidR="00D76517" w:rsidRDefault="00D76517">
      <w:pPr>
        <w:ind w:left="720"/>
        <w:jc w:val="both"/>
        <w:rPr>
          <w:i/>
          <w:iCs/>
          <w:color w:val="262C34"/>
        </w:rPr>
      </w:pPr>
    </w:p>
    <w:p w14:paraId="7818BDAB" w14:textId="77777777" w:rsidR="00D76517" w:rsidRDefault="00000000">
      <w:pPr>
        <w:numPr>
          <w:ilvl w:val="0"/>
          <w:numId w:val="1"/>
        </w:numPr>
        <w:jc w:val="both"/>
        <w:rPr>
          <w:color w:val="1B1B1B"/>
        </w:rPr>
      </w:pPr>
      <w:r>
        <w:rPr>
          <w:color w:val="1B1B1B"/>
        </w:rPr>
        <w:t xml:space="preserve">Calvo, N. (2023). </w:t>
      </w:r>
      <w:r>
        <w:rPr>
          <w:i/>
          <w:iCs/>
          <w:color w:val="1B1B1B"/>
        </w:rPr>
        <w:t xml:space="preserve">Covid-19 sigue afectando salud mental, alerta estudio de la UCR. </w:t>
      </w:r>
      <w:hyperlink r:id="rId19">
        <w:r>
          <w:rPr>
            <w:color w:val="1155CC"/>
            <w:u w:val="single"/>
          </w:rPr>
          <w:t>Covid-19 sigue afectando salud mental, alerta estudio de la UCR - Periodico La República</w:t>
        </w:r>
      </w:hyperlink>
    </w:p>
    <w:p w14:paraId="68313A56" w14:textId="77777777" w:rsidR="00D76517" w:rsidRDefault="00D76517">
      <w:pPr>
        <w:ind w:left="720"/>
        <w:jc w:val="both"/>
        <w:rPr>
          <w:i/>
          <w:iCs/>
          <w:color w:val="1B1B1B"/>
        </w:rPr>
      </w:pPr>
    </w:p>
    <w:p w14:paraId="4397E0C4" w14:textId="77777777" w:rsidR="00D76517" w:rsidRDefault="00D76517">
      <w:pPr>
        <w:ind w:left="720"/>
        <w:jc w:val="both"/>
        <w:rPr>
          <w:color w:val="1B1B1B"/>
        </w:rPr>
      </w:pPr>
    </w:p>
    <w:p w14:paraId="34968BC8" w14:textId="77777777" w:rsidR="00D76517" w:rsidRDefault="00D76517">
      <w:pPr>
        <w:ind w:left="720"/>
        <w:jc w:val="both"/>
        <w:rPr>
          <w:color w:val="1B1B1B"/>
        </w:rPr>
      </w:pPr>
    </w:p>
    <w:p w14:paraId="0E7D4390" w14:textId="77777777" w:rsidR="00D76517" w:rsidRDefault="00D76517">
      <w:pPr>
        <w:ind w:left="720"/>
        <w:jc w:val="both"/>
        <w:rPr>
          <w:color w:val="1B1B1B"/>
        </w:rPr>
      </w:pPr>
    </w:p>
    <w:p w14:paraId="76959EDC" w14:textId="77777777" w:rsidR="00D76517" w:rsidRPr="00A53123" w:rsidRDefault="00000000">
      <w:pPr>
        <w:numPr>
          <w:ilvl w:val="0"/>
          <w:numId w:val="1"/>
        </w:numPr>
        <w:jc w:val="both"/>
        <w:rPr>
          <w:color w:val="1B1B1B"/>
          <w:lang w:val="es-CR"/>
        </w:rPr>
      </w:pPr>
      <w:r w:rsidRPr="00A53123">
        <w:rPr>
          <w:color w:val="1B1B1B"/>
          <w:lang w:val="es-CR"/>
        </w:rPr>
        <w:t xml:space="preserve">Chavarría, R. (2022). </w:t>
      </w:r>
      <w:r w:rsidRPr="00A53123">
        <w:rPr>
          <w:i/>
          <w:iCs/>
          <w:lang w:val="es-CR"/>
        </w:rPr>
        <w:t xml:space="preserve">Salud mental en Costa Rica: ansiedad y depresión </w:t>
      </w:r>
      <w:r w:rsidRPr="00A53123">
        <w:rPr>
          <w:i/>
          <w:iCs/>
          <w:lang w:val="es-CR"/>
        </w:rPr>
        <w:lastRenderedPageBreak/>
        <w:t xml:space="preserve">son los síntomas más consultados. </w:t>
      </w:r>
      <w:hyperlink r:id="rId20">
        <w:r w:rsidRPr="00A53123">
          <w:rPr>
            <w:color w:val="1155CC"/>
            <w:u w:val="single"/>
            <w:lang w:val="es-CR"/>
          </w:rPr>
          <w:t>Salud mental en Costa Rica: ansiedad y depresión son los síntomas más consultados</w:t>
        </w:r>
      </w:hyperlink>
    </w:p>
    <w:p w14:paraId="64FC5CEC" w14:textId="77777777" w:rsidR="00D76517" w:rsidRPr="00A53123" w:rsidRDefault="00D76517">
      <w:pPr>
        <w:ind w:left="720"/>
        <w:jc w:val="both"/>
        <w:rPr>
          <w:i/>
          <w:iCs/>
          <w:color w:val="555555"/>
          <w:lang w:val="es-CR"/>
        </w:rPr>
      </w:pPr>
    </w:p>
    <w:p w14:paraId="4085C571" w14:textId="77777777" w:rsidR="00D76517" w:rsidRDefault="00000000">
      <w:pPr>
        <w:numPr>
          <w:ilvl w:val="0"/>
          <w:numId w:val="1"/>
        </w:numPr>
        <w:jc w:val="both"/>
        <w:rPr>
          <w:color w:val="1B1B1B"/>
        </w:rPr>
      </w:pPr>
      <w:r w:rsidRPr="00A53123">
        <w:rPr>
          <w:color w:val="1B1B1B"/>
          <w:lang w:val="es-CR"/>
        </w:rPr>
        <w:t xml:space="preserve">OPS (2023). </w:t>
      </w:r>
      <w:r w:rsidRPr="00A53123">
        <w:rPr>
          <w:i/>
          <w:iCs/>
          <w:color w:val="3C4245"/>
          <w:lang w:val="es-CR"/>
        </w:rPr>
        <w:t xml:space="preserve">Costa Rica trabaja en mejorar la salud mental en centros educativos implementando iniciativas de éxito internacional. </w:t>
      </w:r>
      <w:hyperlink r:id="rId21">
        <w:r>
          <w:rPr>
            <w:color w:val="1155CC"/>
            <w:u w:val="single"/>
          </w:rPr>
          <w:t>Costa Rica trabaja en mejorar la salud mental en centros educativos implementando iniciativa de éxito internacional - OPS/OMS | Organización Panamericana de la Salud</w:t>
        </w:r>
      </w:hyperlink>
    </w:p>
    <w:p w14:paraId="66F4559E" w14:textId="77777777" w:rsidR="00D76517" w:rsidRDefault="00D76517">
      <w:pPr>
        <w:ind w:left="720"/>
        <w:jc w:val="both"/>
        <w:rPr>
          <w:color w:val="2E2E2E"/>
        </w:rPr>
      </w:pPr>
    </w:p>
    <w:p w14:paraId="468578DF" w14:textId="77777777" w:rsidR="00D76517" w:rsidRDefault="00000000">
      <w:pPr>
        <w:numPr>
          <w:ilvl w:val="0"/>
          <w:numId w:val="1"/>
        </w:numPr>
        <w:jc w:val="both"/>
        <w:rPr>
          <w:color w:val="1B1B1B"/>
        </w:rPr>
      </w:pPr>
      <w:r>
        <w:rPr>
          <w:color w:val="1B1B1B"/>
        </w:rPr>
        <w:t xml:space="preserve">Arce, S. (2024). </w:t>
      </w:r>
      <w:r>
        <w:rPr>
          <w:i/>
          <w:iCs/>
          <w:color w:val="121212"/>
        </w:rPr>
        <w:t xml:space="preserve">Más de 140 estudiantes en condición de vulnerabilidad participaron en jornada de salud mental. </w:t>
      </w:r>
      <w:hyperlink r:id="rId22">
        <w:r>
          <w:rPr>
            <w:color w:val="1155CC"/>
            <w:u w:val="single"/>
          </w:rPr>
          <w:t>Impacto de la Salud Mental en los Jóvenes de Costa Rica - El Observador CR</w:t>
        </w:r>
      </w:hyperlink>
    </w:p>
    <w:p w14:paraId="097AE120" w14:textId="77777777" w:rsidR="00D76517" w:rsidRDefault="00D76517">
      <w:pPr>
        <w:ind w:left="720"/>
        <w:jc w:val="both"/>
        <w:rPr>
          <w:color w:val="1B1B1B"/>
        </w:rPr>
      </w:pPr>
    </w:p>
    <w:p w14:paraId="4A1B417F" w14:textId="77777777" w:rsidR="00D76517" w:rsidRDefault="00000000">
      <w:pPr>
        <w:numPr>
          <w:ilvl w:val="0"/>
          <w:numId w:val="1"/>
        </w:numPr>
        <w:jc w:val="both"/>
        <w:rPr>
          <w:color w:val="1B1B1B"/>
        </w:rPr>
      </w:pPr>
      <w:r>
        <w:rPr>
          <w:color w:val="1B1B1B"/>
        </w:rPr>
        <w:t xml:space="preserve">Solano, G. (2022). </w:t>
      </w:r>
      <w:r>
        <w:rPr>
          <w:i/>
          <w:iCs/>
          <w:color w:val="1B1B1B"/>
        </w:rPr>
        <w:t xml:space="preserve">La afectación de la salud mental está en el centro de la vida cotidiana. </w:t>
      </w:r>
      <w:hyperlink r:id="rId23">
        <w:r>
          <w:rPr>
            <w:color w:val="1155CC"/>
            <w:u w:val="single"/>
          </w:rPr>
          <w:t>UNA Comunica - La afectación de la salud mental está en el centro de la vida cotidiana</w:t>
        </w:r>
      </w:hyperlink>
    </w:p>
    <w:p w14:paraId="12AC79CF" w14:textId="77777777" w:rsidR="00D76517" w:rsidRDefault="00D76517">
      <w:pPr>
        <w:ind w:left="720"/>
        <w:jc w:val="both"/>
        <w:rPr>
          <w:i/>
          <w:iCs/>
          <w:color w:val="1B1B1B"/>
        </w:rPr>
      </w:pPr>
    </w:p>
    <w:p w14:paraId="7DC9B76A" w14:textId="77777777" w:rsidR="00D76517" w:rsidRDefault="00000000">
      <w:pPr>
        <w:numPr>
          <w:ilvl w:val="0"/>
          <w:numId w:val="1"/>
        </w:numPr>
        <w:jc w:val="both"/>
        <w:rPr>
          <w:color w:val="1B1B1B"/>
        </w:rPr>
      </w:pPr>
      <w:r>
        <w:rPr>
          <w:color w:val="1B1B1B"/>
        </w:rPr>
        <w:t xml:space="preserve">Delgado, G. (2025). </w:t>
      </w:r>
      <w:r>
        <w:rPr>
          <w:i/>
          <w:iCs/>
          <w:color w:val="1B1B1B"/>
        </w:rPr>
        <w:t xml:space="preserve">Salud mental en Costa Rica. </w:t>
      </w:r>
      <w:hyperlink r:id="rId24">
        <w:r>
          <w:rPr>
            <w:color w:val="1155CC"/>
            <w:u w:val="single"/>
          </w:rPr>
          <w:t>Salud Mental en Costa Rica – Panorama Digital – Costa Rica</w:t>
        </w:r>
      </w:hyperlink>
    </w:p>
    <w:p w14:paraId="3E8E46B5" w14:textId="77777777" w:rsidR="00D76517" w:rsidRDefault="00D76517">
      <w:pPr>
        <w:ind w:left="720"/>
        <w:jc w:val="both"/>
        <w:rPr>
          <w:color w:val="111111"/>
        </w:rPr>
      </w:pPr>
    </w:p>
    <w:p w14:paraId="733B687D" w14:textId="77777777" w:rsidR="00D76517" w:rsidRDefault="00000000">
      <w:pPr>
        <w:numPr>
          <w:ilvl w:val="0"/>
          <w:numId w:val="1"/>
        </w:numPr>
        <w:jc w:val="both"/>
        <w:rPr>
          <w:color w:val="1B1B1B"/>
        </w:rPr>
      </w:pPr>
      <w:r>
        <w:rPr>
          <w:color w:val="1B1B1B"/>
        </w:rPr>
        <w:t xml:space="preserve">Jeng, T. (2020). </w:t>
      </w:r>
      <w:r>
        <w:rPr>
          <w:i/>
          <w:iCs/>
          <w:color w:val="333333"/>
        </w:rPr>
        <w:t xml:space="preserve">Loneliness and social isolation during the COVID-19 pandemic. </w:t>
      </w:r>
      <w:hyperlink r:id="rId25">
        <w:r>
          <w:rPr>
            <w:color w:val="1155CC"/>
            <w:u w:val="single"/>
          </w:rPr>
          <w:t>Loneliness and social isolation during the COVID-19 pandemic | International Psychogeriatrics | Cambridge Core</w:t>
        </w:r>
      </w:hyperlink>
    </w:p>
    <w:p w14:paraId="49248257" w14:textId="77777777" w:rsidR="00D76517" w:rsidRDefault="00D76517">
      <w:pPr>
        <w:ind w:left="720"/>
        <w:jc w:val="both"/>
        <w:rPr>
          <w:color w:val="333333"/>
        </w:rPr>
      </w:pPr>
    </w:p>
    <w:p w14:paraId="18A9120F" w14:textId="77777777" w:rsidR="00D76517" w:rsidRDefault="00000000">
      <w:pPr>
        <w:numPr>
          <w:ilvl w:val="0"/>
          <w:numId w:val="1"/>
        </w:numPr>
        <w:jc w:val="both"/>
        <w:rPr>
          <w:color w:val="1B1B1B"/>
        </w:rPr>
      </w:pPr>
      <w:r>
        <w:rPr>
          <w:color w:val="1B1B1B"/>
        </w:rPr>
        <w:t xml:space="preserve">Unicef (s.f). </w:t>
      </w:r>
      <w:r>
        <w:rPr>
          <w:i/>
          <w:iCs/>
          <w:color w:val="111111"/>
        </w:rPr>
        <w:t xml:space="preserve">6 efectos de la pandemia en la salud mental de adolescentes y jóvenes. </w:t>
      </w:r>
      <w:hyperlink r:id="rId26">
        <w:r>
          <w:rPr>
            <w:color w:val="1155CC"/>
            <w:u w:val="single"/>
          </w:rPr>
          <w:t xml:space="preserve">6 efectos de la pandemia en </w:t>
        </w:r>
        <w:r>
          <w:rPr>
            <w:color w:val="1155CC"/>
            <w:u w:val="single"/>
          </w:rPr>
          <w:t>la salud mental de adolescentes y jóvenes | UNICEF</w:t>
        </w:r>
      </w:hyperlink>
    </w:p>
    <w:p w14:paraId="292683BF" w14:textId="77777777" w:rsidR="00D76517" w:rsidRDefault="00D76517">
      <w:pPr>
        <w:ind w:left="720"/>
        <w:jc w:val="both"/>
        <w:rPr>
          <w:color w:val="1B1B1B"/>
        </w:rPr>
      </w:pPr>
    </w:p>
    <w:p w14:paraId="4598F600" w14:textId="77777777" w:rsidR="00D76517" w:rsidRDefault="00000000">
      <w:pPr>
        <w:numPr>
          <w:ilvl w:val="0"/>
          <w:numId w:val="1"/>
        </w:numPr>
        <w:jc w:val="both"/>
        <w:rPr>
          <w:color w:val="1B1B1B"/>
        </w:rPr>
      </w:pPr>
      <w:r>
        <w:rPr>
          <w:color w:val="1B1B1B"/>
        </w:rPr>
        <w:t xml:space="preserve">Universidad de Costa Rica (2022). </w:t>
      </w:r>
      <w:r>
        <w:rPr>
          <w:i/>
          <w:iCs/>
          <w:color w:val="2D3138"/>
        </w:rPr>
        <w:t xml:space="preserve">Mental health is a priority in the post-pandemic period. </w:t>
      </w:r>
      <w:hyperlink r:id="rId27">
        <w:r>
          <w:rPr>
            <w:color w:val="1155CC"/>
            <w:u w:val="single"/>
          </w:rPr>
          <w:t>Mental health is a priority in the post-pandemic period</w:t>
        </w:r>
      </w:hyperlink>
    </w:p>
    <w:p w14:paraId="18224002" w14:textId="77777777" w:rsidR="00D76517" w:rsidRDefault="00D76517">
      <w:pPr>
        <w:ind w:left="720"/>
        <w:jc w:val="both"/>
        <w:rPr>
          <w:i/>
          <w:iCs/>
          <w:color w:val="1B1B1B"/>
        </w:rPr>
      </w:pPr>
    </w:p>
    <w:p w14:paraId="74FE56AE" w14:textId="77777777" w:rsidR="00D76517" w:rsidRDefault="00D76517">
      <w:pPr>
        <w:ind w:left="720"/>
        <w:jc w:val="both"/>
        <w:rPr>
          <w:color w:val="1F1F1F"/>
        </w:rPr>
      </w:pPr>
    </w:p>
    <w:p w14:paraId="5C5035C3" w14:textId="77777777" w:rsidR="00D76517" w:rsidRDefault="00000000">
      <w:pPr>
        <w:numPr>
          <w:ilvl w:val="0"/>
          <w:numId w:val="1"/>
        </w:numPr>
        <w:jc w:val="both"/>
        <w:rPr>
          <w:color w:val="1B1B1B"/>
        </w:rPr>
      </w:pPr>
      <w:r>
        <w:rPr>
          <w:color w:val="1B1B1B"/>
        </w:rPr>
        <w:t xml:space="preserve">Camarillo, B. (2020). </w:t>
      </w:r>
      <w:r>
        <w:rPr>
          <w:i/>
          <w:iCs/>
          <w:color w:val="1B1B1B"/>
        </w:rPr>
        <w:t xml:space="preserve">Estudio medirá el impacto del COVID-19 en la salud mental de los costarricenses. </w:t>
      </w:r>
      <w:hyperlink r:id="rId28">
        <w:r>
          <w:rPr>
            <w:color w:val="1155CC"/>
            <w:u w:val="single"/>
          </w:rPr>
          <w:t>Estudio medirá el impacto del COVID-19 en la salud mental de los costarricenses</w:t>
        </w:r>
      </w:hyperlink>
    </w:p>
    <w:p w14:paraId="0C2B710E" w14:textId="77777777" w:rsidR="00D76517" w:rsidRDefault="00D76517">
      <w:pPr>
        <w:ind w:left="720"/>
        <w:jc w:val="both"/>
        <w:rPr>
          <w:color w:val="1B1B1B"/>
        </w:rPr>
      </w:pPr>
    </w:p>
    <w:p w14:paraId="799CD92F" w14:textId="77777777" w:rsidR="00D76517" w:rsidRDefault="00000000">
      <w:pPr>
        <w:numPr>
          <w:ilvl w:val="0"/>
          <w:numId w:val="1"/>
        </w:numPr>
        <w:jc w:val="both"/>
        <w:rPr>
          <w:color w:val="1B1B1B"/>
        </w:rPr>
      </w:pPr>
      <w:r>
        <w:rPr>
          <w:color w:val="1B1B1B"/>
        </w:rPr>
        <w:t xml:space="preserve">CoopeGuanacaste (s.f). </w:t>
      </w:r>
      <w:r>
        <w:rPr>
          <w:i/>
          <w:iCs/>
          <w:color w:val="1B1B1B"/>
        </w:rPr>
        <w:t xml:space="preserve">Costa Rica estudiará la salud mental de su población frente al COVID-19. </w:t>
      </w:r>
      <w:hyperlink r:id="rId29">
        <w:r>
          <w:rPr>
            <w:color w:val="1155CC"/>
            <w:u w:val="single"/>
          </w:rPr>
          <w:t>Costa Rica Estudiará La Salud Mental De Su Población Frente Al COVID-19 - Guananoticias</w:t>
        </w:r>
      </w:hyperlink>
    </w:p>
    <w:p w14:paraId="1144DBA2" w14:textId="77777777" w:rsidR="00D76517" w:rsidRDefault="00D76517">
      <w:pPr>
        <w:ind w:left="720"/>
        <w:jc w:val="both"/>
        <w:rPr>
          <w:color w:val="1B1B1B"/>
        </w:rPr>
      </w:pPr>
    </w:p>
    <w:p w14:paraId="19AA9D90" w14:textId="77777777" w:rsidR="00D76517" w:rsidRDefault="00D76517">
      <w:pPr>
        <w:ind w:left="720"/>
        <w:jc w:val="both"/>
        <w:rPr>
          <w:color w:val="1B1B1B"/>
        </w:rPr>
      </w:pPr>
    </w:p>
    <w:p w14:paraId="416B4A45" w14:textId="77777777" w:rsidR="00D76517" w:rsidRDefault="00D76517">
      <w:pPr>
        <w:ind w:left="720"/>
        <w:jc w:val="both"/>
        <w:rPr>
          <w:color w:val="1B1B1B"/>
        </w:rPr>
      </w:pPr>
    </w:p>
    <w:p w14:paraId="4C0D124E" w14:textId="77777777" w:rsidR="00D76517" w:rsidRDefault="00D76517">
      <w:pPr>
        <w:ind w:left="720"/>
        <w:jc w:val="both"/>
        <w:rPr>
          <w:color w:val="1B1B1B"/>
        </w:rPr>
      </w:pPr>
    </w:p>
    <w:p w14:paraId="2C8420FD" w14:textId="77777777" w:rsidR="00D76517" w:rsidRDefault="00000000">
      <w:pPr>
        <w:numPr>
          <w:ilvl w:val="0"/>
          <w:numId w:val="1"/>
        </w:numPr>
        <w:jc w:val="both"/>
        <w:rPr>
          <w:color w:val="1B1B1B"/>
        </w:rPr>
      </w:pPr>
      <w:r>
        <w:rPr>
          <w:color w:val="1B1B1B"/>
        </w:rPr>
        <w:t xml:space="preserve">Cordero, M. (2021). </w:t>
      </w:r>
      <w:r>
        <w:rPr>
          <w:i/>
          <w:iCs/>
          <w:color w:val="1B1B1B"/>
        </w:rPr>
        <w:t xml:space="preserve">La otra epidemia: Costa Rica supera crecimiento mundial de casos por depresión y ansiedad. </w:t>
      </w:r>
      <w:hyperlink r:id="rId30">
        <w:r>
          <w:rPr>
            <w:color w:val="1155CC"/>
            <w:u w:val="single"/>
          </w:rPr>
          <w:t>La otra epidemia: Costa Rica supera crecimiento mundial de casos por depresión y ansiedad • Semanario Universidad</w:t>
        </w:r>
      </w:hyperlink>
    </w:p>
    <w:p w14:paraId="63F25DE7" w14:textId="77777777" w:rsidR="00D76517" w:rsidRDefault="00D76517">
      <w:pPr>
        <w:ind w:left="720"/>
        <w:jc w:val="both"/>
        <w:rPr>
          <w:color w:val="1B3051"/>
        </w:rPr>
      </w:pPr>
    </w:p>
    <w:p w14:paraId="64095882" w14:textId="77777777" w:rsidR="00D76517" w:rsidRDefault="00D76517">
      <w:pPr>
        <w:ind w:left="720"/>
        <w:jc w:val="both"/>
        <w:rPr>
          <w:color w:val="1B1B1B"/>
        </w:rPr>
      </w:pPr>
    </w:p>
    <w:p w14:paraId="55955B27" w14:textId="77777777" w:rsidR="00D76517" w:rsidRDefault="00D76517">
      <w:pPr>
        <w:ind w:left="720"/>
        <w:jc w:val="both"/>
        <w:rPr>
          <w:color w:val="1B1B1B"/>
        </w:rPr>
      </w:pPr>
    </w:p>
    <w:p w14:paraId="5DD6BE88" w14:textId="77777777" w:rsidR="00D76517" w:rsidRDefault="00000000">
      <w:pPr>
        <w:numPr>
          <w:ilvl w:val="0"/>
          <w:numId w:val="1"/>
        </w:numPr>
        <w:jc w:val="both"/>
        <w:rPr>
          <w:color w:val="1B1B1B"/>
        </w:rPr>
      </w:pPr>
      <w:r>
        <w:rPr>
          <w:color w:val="1B1B1B"/>
        </w:rPr>
        <w:t xml:space="preserve">Ministerio de salud (s.f). </w:t>
      </w:r>
      <w:r>
        <w:rPr>
          <w:i/>
          <w:iCs/>
          <w:highlight w:val="white"/>
        </w:rPr>
        <w:t xml:space="preserve">Costa Rica estudiará la salud mental de su población frente al COVID-19. </w:t>
      </w:r>
      <w:hyperlink r:id="rId31">
        <w:r>
          <w:rPr>
            <w:color w:val="1155CC"/>
            <w:highlight w:val="white"/>
            <w:u w:val="single"/>
          </w:rPr>
          <w:t>Costa Rica estudiará la salud mental de su población frente al COVID-19</w:t>
        </w:r>
      </w:hyperlink>
    </w:p>
    <w:p w14:paraId="12585FAB" w14:textId="77777777" w:rsidR="00D76517" w:rsidRDefault="00D76517">
      <w:pPr>
        <w:ind w:left="720"/>
        <w:jc w:val="both"/>
        <w:rPr>
          <w:color w:val="1F1F1F"/>
        </w:rPr>
      </w:pPr>
    </w:p>
    <w:p w14:paraId="635AEB0D" w14:textId="77777777" w:rsidR="00D76517" w:rsidRDefault="00000000">
      <w:pPr>
        <w:numPr>
          <w:ilvl w:val="0"/>
          <w:numId w:val="1"/>
        </w:numPr>
        <w:jc w:val="both"/>
        <w:rPr>
          <w:color w:val="1B1B1B"/>
        </w:rPr>
      </w:pPr>
      <w:r>
        <w:rPr>
          <w:color w:val="1B1B1B"/>
        </w:rPr>
        <w:t xml:space="preserve">Gómez, T. (2023). </w:t>
      </w:r>
      <w:r>
        <w:rPr>
          <w:i/>
          <w:iCs/>
          <w:color w:val="121212"/>
        </w:rPr>
        <w:t xml:space="preserve">Pandemia agravó la salud mental de los costarricenses </w:t>
      </w:r>
      <w:r>
        <w:rPr>
          <w:i/>
          <w:iCs/>
          <w:color w:val="121212"/>
        </w:rPr>
        <w:lastRenderedPageBreak/>
        <w:t xml:space="preserve">y médicos no dan a basto con la atención. </w:t>
      </w:r>
      <w:hyperlink r:id="rId32">
        <w:r>
          <w:rPr>
            <w:color w:val="1155CC"/>
            <w:u w:val="single"/>
          </w:rPr>
          <w:t>Pandemia agravó la salud mental de los costarricenses y médicos no dan a basto con la atención</w:t>
        </w:r>
      </w:hyperlink>
    </w:p>
    <w:p w14:paraId="31F839F3" w14:textId="77777777" w:rsidR="00D76517" w:rsidRDefault="00D76517">
      <w:pPr>
        <w:ind w:left="720"/>
        <w:jc w:val="both"/>
        <w:rPr>
          <w:i/>
          <w:iCs/>
          <w:color w:val="1B1B1B"/>
        </w:rPr>
      </w:pPr>
    </w:p>
    <w:p w14:paraId="1AD3EC28" w14:textId="77777777" w:rsidR="00D76517" w:rsidRDefault="00000000">
      <w:pPr>
        <w:numPr>
          <w:ilvl w:val="0"/>
          <w:numId w:val="1"/>
        </w:numPr>
        <w:jc w:val="both"/>
        <w:rPr>
          <w:color w:val="1B1B1B"/>
        </w:rPr>
      </w:pPr>
      <w:r>
        <w:rPr>
          <w:color w:val="1B1B1B"/>
        </w:rPr>
        <w:t xml:space="preserve">Castro, J. (2020). </w:t>
      </w:r>
      <w:r>
        <w:rPr>
          <w:i/>
          <w:iCs/>
          <w:color w:val="1B1B1B"/>
        </w:rPr>
        <w:t xml:space="preserve">Abuso de dispositivos electrónicos durante la pandemia generan efectos negativos en salud mental. </w:t>
      </w:r>
      <w:hyperlink r:id="rId33">
        <w:r>
          <w:rPr>
            <w:color w:val="1155CC"/>
            <w:u w:val="single"/>
          </w:rPr>
          <w:t>Abuso de dispositivos electrónicos durante la pandemia generan efectos negativos en salud mental - Periodico La República</w:t>
        </w:r>
      </w:hyperlink>
    </w:p>
    <w:p w14:paraId="4F177BF1" w14:textId="77777777" w:rsidR="00D76517" w:rsidRDefault="00D76517">
      <w:pPr>
        <w:ind w:left="720"/>
        <w:jc w:val="both"/>
        <w:rPr>
          <w:color w:val="111111"/>
        </w:rPr>
      </w:pPr>
    </w:p>
    <w:p w14:paraId="52FABC58" w14:textId="77777777" w:rsidR="00D76517" w:rsidRDefault="00000000">
      <w:pPr>
        <w:numPr>
          <w:ilvl w:val="0"/>
          <w:numId w:val="1"/>
        </w:numPr>
        <w:jc w:val="both"/>
        <w:rPr>
          <w:color w:val="1B1B1B"/>
        </w:rPr>
      </w:pPr>
      <w:r>
        <w:rPr>
          <w:color w:val="1B1B1B"/>
        </w:rPr>
        <w:t xml:space="preserve">Casasola, W. (2022).  </w:t>
      </w:r>
      <w:r>
        <w:rPr>
          <w:i/>
          <w:iCs/>
          <w:color w:val="1B1B1B"/>
        </w:rPr>
        <w:t xml:space="preserve">Vista de la enseñanza universitaria en tiempos de pandemia: el uso inapropiado de diapositivas y su impacto en la salud mental y el aprendizaje en estudiantes universitarios. </w:t>
      </w:r>
      <w:hyperlink r:id="rId34">
        <w:r>
          <w:rPr>
            <w:color w:val="1155CC"/>
            <w:u w:val="single"/>
          </w:rPr>
          <w:t>Vista de La enseñanza universitaria en tiempos de pandemia: el uso inapropiado de diapositivas y su impacto en la salud mental y el aprendizaje en estudiantes universitarios</w:t>
        </w:r>
      </w:hyperlink>
    </w:p>
    <w:p w14:paraId="7818561B" w14:textId="77777777" w:rsidR="00D76517" w:rsidRDefault="00D76517">
      <w:pPr>
        <w:ind w:left="720"/>
        <w:jc w:val="both"/>
        <w:rPr>
          <w:color w:val="1B3051"/>
        </w:rPr>
      </w:pPr>
    </w:p>
    <w:p w14:paraId="58AC375A" w14:textId="77777777" w:rsidR="00D76517" w:rsidRDefault="00000000">
      <w:pPr>
        <w:numPr>
          <w:ilvl w:val="0"/>
          <w:numId w:val="1"/>
        </w:numPr>
        <w:jc w:val="both"/>
        <w:rPr>
          <w:color w:val="1B1B1B"/>
        </w:rPr>
      </w:pPr>
      <w:r>
        <w:rPr>
          <w:color w:val="1B1B1B"/>
        </w:rPr>
        <w:t xml:space="preserve">Hernández, B. (2021). </w:t>
      </w:r>
      <w:r>
        <w:rPr>
          <w:i/>
          <w:iCs/>
          <w:color w:val="1B1B1B"/>
        </w:rPr>
        <w:t xml:space="preserve">Vista de impacto de la pandemia COVID-19 en la salud mental de la población general. </w:t>
      </w:r>
      <w:hyperlink r:id="rId35">
        <w:r>
          <w:rPr>
            <w:color w:val="1155CC"/>
            <w:u w:val="single"/>
          </w:rPr>
          <w:t>Vista de Impacto de la pandemia COVID-19 en la salud mental de la población general | Revista Ciencia y Salud Integrando Conocimientos</w:t>
        </w:r>
      </w:hyperlink>
    </w:p>
    <w:p w14:paraId="61D4671D" w14:textId="77777777" w:rsidR="00D76517" w:rsidRDefault="00D76517">
      <w:pPr>
        <w:ind w:left="720"/>
        <w:jc w:val="both"/>
        <w:rPr>
          <w:color w:val="1B1B1B"/>
        </w:rPr>
      </w:pPr>
    </w:p>
    <w:p w14:paraId="2C84A132" w14:textId="77777777" w:rsidR="00D76517" w:rsidRDefault="00000000">
      <w:pPr>
        <w:numPr>
          <w:ilvl w:val="0"/>
          <w:numId w:val="1"/>
        </w:numPr>
        <w:jc w:val="both"/>
        <w:rPr>
          <w:color w:val="1B1B1B"/>
        </w:rPr>
      </w:pPr>
      <w:r>
        <w:rPr>
          <w:color w:val="1B1B1B"/>
        </w:rPr>
        <w:t xml:space="preserve">Meléndez, R. (2023). </w:t>
      </w:r>
      <w:r>
        <w:rPr>
          <w:i/>
          <w:iCs/>
          <w:color w:val="1B1B1B"/>
        </w:rPr>
        <w:t xml:space="preserve">La salud mental y su influencia en el desempeño académico de estudiantes durante la pandemia COVID-19. </w:t>
      </w:r>
      <w:hyperlink r:id="rId36">
        <w:r>
          <w:rPr>
            <w:color w:val="1155CC"/>
            <w:u w:val="single"/>
          </w:rPr>
          <w:t xml:space="preserve">The Influence of Mental Health on Students’ Performance During the COVID-19 </w:t>
        </w:r>
        <w:r>
          <w:rPr>
            <w:color w:val="1155CC"/>
            <w:u w:val="single"/>
          </w:rPr>
          <w:t>Pandemic | Revista Electrónica Educare</w:t>
        </w:r>
      </w:hyperlink>
    </w:p>
    <w:p w14:paraId="7728D6F3" w14:textId="77777777" w:rsidR="00D76517" w:rsidRDefault="00D76517">
      <w:pPr>
        <w:ind w:left="720"/>
        <w:jc w:val="both"/>
        <w:rPr>
          <w:i/>
          <w:iCs/>
          <w:color w:val="1B1B1B"/>
        </w:rPr>
      </w:pPr>
    </w:p>
    <w:p w14:paraId="74CB15AB" w14:textId="77777777" w:rsidR="00D76517" w:rsidRDefault="00000000">
      <w:pPr>
        <w:numPr>
          <w:ilvl w:val="0"/>
          <w:numId w:val="1"/>
        </w:numPr>
        <w:jc w:val="both"/>
        <w:rPr>
          <w:color w:val="1B1B1B"/>
        </w:rPr>
      </w:pPr>
      <w:r>
        <w:rPr>
          <w:color w:val="1B1B1B"/>
        </w:rPr>
        <w:t xml:space="preserve">Universidad de Costa Rica (2021). </w:t>
      </w:r>
      <w:r>
        <w:rPr>
          <w:i/>
          <w:iCs/>
          <w:color w:val="1B1B1B"/>
        </w:rPr>
        <w:t xml:space="preserve">¿Cómo afectó la pandemia la salud mental de la población adulta mayor?. </w:t>
      </w:r>
      <w:hyperlink r:id="rId37">
        <w:r>
          <w:rPr>
            <w:color w:val="1155CC"/>
            <w:u w:val="single"/>
          </w:rPr>
          <w:t>¿Cómo afectó la pandemia la salud mental de la población adulta mayor? | Instituto de Investigaciones Psicológicas (IIP) Costa Rica</w:t>
        </w:r>
      </w:hyperlink>
    </w:p>
    <w:p w14:paraId="2E0B48D1" w14:textId="77777777" w:rsidR="00D76517" w:rsidRDefault="00D76517">
      <w:pPr>
        <w:ind w:left="720"/>
        <w:jc w:val="both"/>
        <w:rPr>
          <w:color w:val="1B1B1B"/>
        </w:rPr>
      </w:pPr>
    </w:p>
    <w:p w14:paraId="01F551F8" w14:textId="77777777" w:rsidR="00D76517" w:rsidRDefault="00000000">
      <w:pPr>
        <w:numPr>
          <w:ilvl w:val="0"/>
          <w:numId w:val="1"/>
        </w:numPr>
        <w:jc w:val="both"/>
        <w:rPr>
          <w:color w:val="1B1B1B"/>
        </w:rPr>
      </w:pPr>
      <w:r>
        <w:rPr>
          <w:color w:val="1B1B1B"/>
        </w:rPr>
        <w:t xml:space="preserve">Unicef (2021). </w:t>
      </w:r>
      <w:r>
        <w:rPr>
          <w:i/>
          <w:iCs/>
          <w:color w:val="111111"/>
        </w:rPr>
        <w:t xml:space="preserve">Aumenta la preocupación por el bienestar de los niños y los jóvenes ante el incremento del tiempo que pasan frente a las pantallas, según UNICEF. </w:t>
      </w:r>
      <w:hyperlink r:id="rId38">
        <w:r>
          <w:rPr>
            <w:color w:val="1155CC"/>
            <w:u w:val="single"/>
          </w:rPr>
          <w:t>Aumenta la preocupación por el bienestar de los niños y los jóvenes ante el incremento del tiempo que pasan frente a las pantallas, según UNICEF</w:t>
        </w:r>
      </w:hyperlink>
    </w:p>
    <w:p w14:paraId="3B565AFB" w14:textId="77777777" w:rsidR="00D76517" w:rsidRDefault="00D76517">
      <w:pPr>
        <w:ind w:left="720"/>
        <w:jc w:val="both"/>
        <w:rPr>
          <w:i/>
          <w:iCs/>
          <w:color w:val="1B1B1B"/>
        </w:rPr>
      </w:pPr>
    </w:p>
    <w:p w14:paraId="7AED1863" w14:textId="77777777" w:rsidR="00D76517" w:rsidRDefault="00D76517">
      <w:pPr>
        <w:ind w:left="720"/>
        <w:jc w:val="both"/>
        <w:rPr>
          <w:color w:val="1B1B1B"/>
        </w:rPr>
      </w:pPr>
    </w:p>
    <w:p w14:paraId="74CD9090" w14:textId="77777777" w:rsidR="00D76517" w:rsidRDefault="00D76517">
      <w:pPr>
        <w:ind w:left="720"/>
        <w:jc w:val="both"/>
        <w:rPr>
          <w:color w:val="1B1B1B"/>
        </w:rPr>
      </w:pPr>
    </w:p>
    <w:p w14:paraId="0D2FD53C" w14:textId="77777777" w:rsidR="00D76517" w:rsidRDefault="00D76517">
      <w:pPr>
        <w:ind w:left="720"/>
        <w:jc w:val="both"/>
        <w:rPr>
          <w:color w:val="1B1B1B"/>
        </w:rPr>
      </w:pPr>
    </w:p>
    <w:p w14:paraId="7F140814" w14:textId="77777777" w:rsidR="00D76517" w:rsidRDefault="00D76517">
      <w:pPr>
        <w:ind w:left="720"/>
        <w:jc w:val="both"/>
        <w:rPr>
          <w:color w:val="1B1B1B"/>
        </w:rPr>
      </w:pPr>
    </w:p>
    <w:p w14:paraId="3E86EAB1" w14:textId="77777777" w:rsidR="00D76517" w:rsidRDefault="00000000">
      <w:pPr>
        <w:numPr>
          <w:ilvl w:val="0"/>
          <w:numId w:val="1"/>
        </w:numPr>
        <w:jc w:val="both"/>
        <w:rPr>
          <w:color w:val="1B1B1B"/>
        </w:rPr>
      </w:pPr>
      <w:r>
        <w:rPr>
          <w:color w:val="1B1B1B"/>
        </w:rPr>
        <w:t xml:space="preserve">García, J. (2022). </w:t>
      </w:r>
      <w:r>
        <w:rPr>
          <w:i/>
          <w:iCs/>
          <w:color w:val="1D1D1D"/>
          <w:highlight w:val="white"/>
        </w:rPr>
        <w:t xml:space="preserve">El cuidado de la salud mental y la integración de la comunidad digital. </w:t>
      </w:r>
      <w:hyperlink r:id="rId39">
        <w:r>
          <w:rPr>
            <w:color w:val="1155CC"/>
            <w:highlight w:val="white"/>
            <w:u w:val="single"/>
          </w:rPr>
          <w:t>El cuidado de la salud mental y la integración de la comunidad digital – INCAE</w:t>
        </w:r>
      </w:hyperlink>
    </w:p>
    <w:p w14:paraId="58E652DA" w14:textId="77777777" w:rsidR="00D76517" w:rsidRDefault="00D76517">
      <w:pPr>
        <w:ind w:left="720"/>
        <w:jc w:val="both"/>
        <w:rPr>
          <w:color w:val="1B1B1B"/>
        </w:rPr>
      </w:pPr>
    </w:p>
    <w:p w14:paraId="17056B23" w14:textId="77777777" w:rsidR="00D76517" w:rsidRDefault="00000000">
      <w:pPr>
        <w:numPr>
          <w:ilvl w:val="0"/>
          <w:numId w:val="1"/>
        </w:numPr>
        <w:jc w:val="both"/>
        <w:rPr>
          <w:color w:val="1B1B1B"/>
        </w:rPr>
      </w:pPr>
      <w:r>
        <w:rPr>
          <w:color w:val="1B1B1B"/>
        </w:rPr>
        <w:t xml:space="preserve">Universidad de Costa Rica (2022). </w:t>
      </w:r>
      <w:r>
        <w:rPr>
          <w:i/>
          <w:iCs/>
          <w:color w:val="1B1B1B"/>
          <w:highlight w:val="white"/>
        </w:rPr>
        <w:t xml:space="preserve">UCR Study Investigates the Persistence of Impacts on the Mental Health of Citizens After the Pandemic. </w:t>
      </w:r>
      <w:hyperlink r:id="rId40">
        <w:r>
          <w:rPr>
            <w:color w:val="1155CC"/>
            <w:highlight w:val="white"/>
            <w:u w:val="single"/>
          </w:rPr>
          <w:t>UCR Study Investigates the Persistence of Impacts on the Mental Health of Citizens After the Pandemic</w:t>
        </w:r>
      </w:hyperlink>
    </w:p>
    <w:p w14:paraId="45EBCD72" w14:textId="77777777" w:rsidR="00D76517" w:rsidRDefault="00D76517">
      <w:pPr>
        <w:jc w:val="both"/>
        <w:rPr>
          <w:color w:val="1B1B1B"/>
        </w:rPr>
      </w:pPr>
    </w:p>
    <w:p w14:paraId="02355CF1" w14:textId="77777777" w:rsidR="00D76517" w:rsidRDefault="00D76517">
      <w:pPr>
        <w:jc w:val="both"/>
        <w:rPr>
          <w:color w:val="1B1B1B"/>
        </w:rPr>
      </w:pPr>
    </w:p>
    <w:p w14:paraId="543B4AD0" w14:textId="77777777" w:rsidR="00D76517" w:rsidRDefault="00000000">
      <w:pPr>
        <w:numPr>
          <w:ilvl w:val="0"/>
          <w:numId w:val="1"/>
        </w:numPr>
        <w:jc w:val="both"/>
        <w:rPr>
          <w:color w:val="1B1B1B"/>
        </w:rPr>
      </w:pPr>
      <w:r>
        <w:rPr>
          <w:color w:val="1B1B1B"/>
        </w:rPr>
        <w:t xml:space="preserve">Ministerio de salud (s.f). </w:t>
      </w:r>
      <w:r>
        <w:rPr>
          <w:i/>
          <w:iCs/>
          <w:highlight w:val="white"/>
        </w:rPr>
        <w:t xml:space="preserve">¿Cómo afectó la pandemia la salud mental </w:t>
      </w:r>
      <w:r>
        <w:rPr>
          <w:i/>
          <w:iCs/>
          <w:highlight w:val="white"/>
        </w:rPr>
        <w:lastRenderedPageBreak/>
        <w:t xml:space="preserve">de la población adulta mayor?. </w:t>
      </w:r>
      <w:hyperlink r:id="rId41">
        <w:r>
          <w:rPr>
            <w:color w:val="1155CC"/>
            <w:highlight w:val="white"/>
            <w:u w:val="single"/>
          </w:rPr>
          <w:t>¿Cómo afectó la pandemia la salud mental de la población adulta mayor?</w:t>
        </w:r>
      </w:hyperlink>
    </w:p>
    <w:p w14:paraId="01B1EF6D" w14:textId="77777777" w:rsidR="00D76517" w:rsidRDefault="00D76517">
      <w:pPr>
        <w:ind w:left="720"/>
        <w:jc w:val="both"/>
        <w:rPr>
          <w:color w:val="1B1B1B"/>
        </w:rPr>
      </w:pPr>
    </w:p>
    <w:p w14:paraId="223AD542" w14:textId="77777777" w:rsidR="00D76517" w:rsidRDefault="00000000">
      <w:pPr>
        <w:numPr>
          <w:ilvl w:val="0"/>
          <w:numId w:val="1"/>
        </w:numPr>
        <w:jc w:val="both"/>
        <w:rPr>
          <w:color w:val="1B1B1B"/>
        </w:rPr>
      </w:pPr>
      <w:r>
        <w:rPr>
          <w:color w:val="1B1B1B"/>
        </w:rPr>
        <w:t xml:space="preserve">UNA (2020). </w:t>
      </w:r>
      <w:r>
        <w:rPr>
          <w:i/>
          <w:iCs/>
          <w:color w:val="1B1B1B"/>
        </w:rPr>
        <w:t xml:space="preserve">¡Alerta! Uso de dispositivos electrónicos en pandemia. </w:t>
      </w:r>
      <w:hyperlink r:id="rId42">
        <w:r>
          <w:rPr>
            <w:color w:val="1155CC"/>
            <w:u w:val="single"/>
          </w:rPr>
          <w:t>UNA Comunica - ¡Alerta! Uso de dispositivos electrónicos en pandemia</w:t>
        </w:r>
      </w:hyperlink>
    </w:p>
    <w:p w14:paraId="46140258" w14:textId="77777777" w:rsidR="00D76517" w:rsidRDefault="00D76517">
      <w:pPr>
        <w:ind w:left="720"/>
        <w:jc w:val="both"/>
        <w:rPr>
          <w:i/>
          <w:iCs/>
          <w:color w:val="1B1B1B"/>
        </w:rPr>
      </w:pPr>
    </w:p>
    <w:p w14:paraId="08AAD1C0" w14:textId="77777777" w:rsidR="00D76517" w:rsidRDefault="00D76517">
      <w:pPr>
        <w:ind w:left="720"/>
        <w:jc w:val="both"/>
        <w:rPr>
          <w:i/>
          <w:iCs/>
          <w:color w:val="1B1B1B"/>
        </w:rPr>
      </w:pPr>
    </w:p>
    <w:sectPr w:rsidR="00D76517">
      <w:headerReference w:type="default" r:id="rId43"/>
      <w:pgSz w:w="12240" w:h="15840"/>
      <w:pgMar w:top="1440" w:right="1440" w:bottom="1440" w:left="1440" w:header="720" w:footer="720" w:gutter="0"/>
      <w:pgNumType w:start="1"/>
      <w:cols w:num="2" w:space="720" w:equalWidth="0">
        <w:col w:w="4320" w:space="720"/>
        <w:col w:w="432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D1D557" w14:textId="77777777" w:rsidR="00B92EDD" w:rsidRDefault="00B92EDD">
      <w:pPr>
        <w:spacing w:line="240" w:lineRule="auto"/>
      </w:pPr>
      <w:r>
        <w:separator/>
      </w:r>
    </w:p>
  </w:endnote>
  <w:endnote w:type="continuationSeparator" w:id="0">
    <w:p w14:paraId="0816CAAE" w14:textId="77777777" w:rsidR="00B92EDD" w:rsidRDefault="00B92E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C2DE2A34-A057-47B4-949C-C708D2C5392D}"/>
  </w:font>
  <w:font w:name="Cambria">
    <w:panose1 w:val="02040503050406030204"/>
    <w:charset w:val="00"/>
    <w:family w:val="roman"/>
    <w:pitch w:val="variable"/>
    <w:sig w:usb0="E00006FF" w:usb1="420024FF" w:usb2="02000000" w:usb3="00000000" w:csb0="0000019F" w:csb1="00000000"/>
    <w:embedRegular r:id="rId2" w:fontKey="{085CE6FD-C772-4DE1-8C7C-D4811D0A81B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F78738" w14:textId="77777777" w:rsidR="00B92EDD" w:rsidRDefault="00B92EDD">
      <w:pPr>
        <w:spacing w:line="240" w:lineRule="auto"/>
      </w:pPr>
      <w:r>
        <w:separator/>
      </w:r>
    </w:p>
  </w:footnote>
  <w:footnote w:type="continuationSeparator" w:id="0">
    <w:p w14:paraId="48FF25F2" w14:textId="77777777" w:rsidR="00B92EDD" w:rsidRDefault="00B92E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0C5436" w14:textId="77777777" w:rsidR="00D76517" w:rsidRDefault="00000000">
    <w:r>
      <w:rPr>
        <w:noProof/>
      </w:rPr>
      <w:drawing>
        <wp:anchor distT="114300" distB="114300" distL="114300" distR="114300" simplePos="0" relativeHeight="251658240" behindDoc="0" locked="0" layoutInCell="1" hidden="0" allowOverlap="1" wp14:anchorId="71002B8C" wp14:editId="2E938190">
          <wp:simplePos x="0" y="0"/>
          <wp:positionH relativeFrom="column">
            <wp:posOffset>2400300</wp:posOffset>
          </wp:positionH>
          <wp:positionV relativeFrom="paragraph">
            <wp:posOffset>-342899</wp:posOffset>
          </wp:positionV>
          <wp:extent cx="1071563" cy="927951"/>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071563" cy="927951"/>
                  </a:xfrm>
                  <a:prstGeom prst="rect">
                    <a:avLst/>
                  </a:prstGeom>
                  <a:ln/>
                </pic:spPr>
              </pic:pic>
            </a:graphicData>
          </a:graphic>
        </wp:anchor>
      </w:drawing>
    </w:r>
  </w:p>
  <w:p w14:paraId="5B0756A9" w14:textId="77777777" w:rsidR="00D76517" w:rsidRDefault="00D7651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D67400"/>
    <w:multiLevelType w:val="multilevel"/>
    <w:tmpl w:val="3328F2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6D64C7C"/>
    <w:multiLevelType w:val="multilevel"/>
    <w:tmpl w:val="C65410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E81E7B"/>
    <w:multiLevelType w:val="multilevel"/>
    <w:tmpl w:val="2D2668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47412369">
    <w:abstractNumId w:val="0"/>
  </w:num>
  <w:num w:numId="2" w16cid:durableId="1647397358">
    <w:abstractNumId w:val="2"/>
  </w:num>
  <w:num w:numId="3" w16cid:durableId="4853662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6517"/>
    <w:rsid w:val="00A53123"/>
    <w:rsid w:val="00B92EDD"/>
    <w:rsid w:val="00D54DF0"/>
    <w:rsid w:val="00D76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42BD7"/>
  <w15:docId w15:val="{3A07ABEC-4B4F-4B29-A41A-199B30076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391659263_Social_media_use_online_experiences_and_loneliness_among_young_adults_A_cohort_study" TargetMode="External"/><Relationship Id="rId18" Type="http://schemas.openxmlformats.org/officeDocument/2006/relationships/hyperlink" Target="https://www.swissinfo.ch/spa/uno-de-cada-tres-costarricenses-tiene-una-salud-mental-cr%C3%ADtica-por-la-covid/46330730" TargetMode="External"/><Relationship Id="rId26" Type="http://schemas.openxmlformats.org/officeDocument/2006/relationships/hyperlink" Target="https://www.unicef.org/costarica/6-efectos-de-la-pandemia-en-la-salud-mental-de-adolescentes-y-j%C3%B3venes" TargetMode="External"/><Relationship Id="rId39" Type="http://schemas.openxmlformats.org/officeDocument/2006/relationships/hyperlink" Target="https://incae.edu/el-cuidado-de-la-salud-mental-y-la-integracion-de-la-comunicacion-digital/" TargetMode="External"/><Relationship Id="rId21" Type="http://schemas.openxmlformats.org/officeDocument/2006/relationships/hyperlink" Target="https://www.paho.org/es/noticias/20-10-2023-costa-rica-trabaja-mejorar-salud-mental-centros-educativos-implementando" TargetMode="External"/><Relationship Id="rId34" Type="http://schemas.openxmlformats.org/officeDocument/2006/relationships/hyperlink" Target="https://revistas.tec.ac.cr/index.php/tec_marcha/article/view/5981/5972" TargetMode="External"/><Relationship Id="rId42" Type="http://schemas.openxmlformats.org/officeDocument/2006/relationships/hyperlink" Target="https://www.unacomunica.una.ac.cr/index.php/octubre-2020/3191-alerta-uso-de-dispositivos-electronicos-en-pandemia" TargetMode="External"/><Relationship Id="rId7" Type="http://schemas.openxmlformats.org/officeDocument/2006/relationships/hyperlink" Target="mailto:aangulom186@ulacit.ed.cr" TargetMode="External"/><Relationship Id="rId2" Type="http://schemas.openxmlformats.org/officeDocument/2006/relationships/styles" Target="styles.xml"/><Relationship Id="rId16" Type="http://schemas.openxmlformats.org/officeDocument/2006/relationships/hyperlink" Target="http://s.cr" TargetMode="External"/><Relationship Id="rId29" Type="http://schemas.openxmlformats.org/officeDocument/2006/relationships/hyperlink" Target="https://guananoticias.com/nacionales/costa-rica-estudiara-la-salud-mental-de-su-poblacion-frente-al-covid-1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ciencedirect.com/science/article/pii/S2666622722000259" TargetMode="External"/><Relationship Id="rId24" Type="http://schemas.openxmlformats.org/officeDocument/2006/relationships/hyperlink" Target="https://www.panoramadigital.co.cr/salud-mental-en-costa-rica/" TargetMode="External"/><Relationship Id="rId32" Type="http://schemas.openxmlformats.org/officeDocument/2006/relationships/hyperlink" Target="https://observador.cr/pandemia-agravo-la-salud-mental-de-los-costarricenses-y-medicos-no-dan-a-basto-con-la-atencion/" TargetMode="External"/><Relationship Id="rId37" Type="http://schemas.openxmlformats.org/officeDocument/2006/relationships/hyperlink" Target="https://iip.ucr.ac.cr/es/noticias/como-afecto-la-pandemia-la-salud-mental-de-la-poblacion-adulta-mayor" TargetMode="External"/><Relationship Id="rId40" Type="http://schemas.openxmlformats.org/officeDocument/2006/relationships/hyperlink" Target="https://www.ucr.ac.cr/noticias/2022/10/20/estudio-ucr-indaga-sobre-la-persistencia-de-afectaciones-en-la-salud-mental-de-la-ciudadania-tras-la-pandemia.html"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periodicomensaje.com/guanacaste/6080-aumentan-en-costa-rica-la-depresion-y-la-ansiedad-frente-a-la-pandemia" TargetMode="External"/><Relationship Id="rId23" Type="http://schemas.openxmlformats.org/officeDocument/2006/relationships/hyperlink" Target="https://www.unacomunica.una.ac.cr/index.php/junio-2022/4063-la-afectacion-de-la-salud-mental-esta-en-el-centro-de-la-vida-cotidiana-2" TargetMode="External"/><Relationship Id="rId28" Type="http://schemas.openxmlformats.org/officeDocument/2006/relationships/hyperlink" Target="https://www.alajueladigital.net/estudio-medira-el-impacto-del-covid-19-en-la-salud-mental-de-los-costarricenses/" TargetMode="External"/><Relationship Id="rId36" Type="http://schemas.openxmlformats.org/officeDocument/2006/relationships/hyperlink" Target="https://www.revistas.una.ac.cr/index.php/EDUCARE/article/view/14538/28375" TargetMode="External"/><Relationship Id="rId10" Type="http://schemas.openxmlformats.org/officeDocument/2006/relationships/hyperlink" Target="https://bmcpublichealth.biomedcentral.com/articles/10.1186/s12889-024-18366-4" TargetMode="External"/><Relationship Id="rId19" Type="http://schemas.openxmlformats.org/officeDocument/2006/relationships/hyperlink" Target="https://www.larepublica.net/noticia/covid-19-sigue-afectando-saludo-mental-alerta-estudio-de-la-ucr" TargetMode="External"/><Relationship Id="rId31" Type="http://schemas.openxmlformats.org/officeDocument/2006/relationships/hyperlink" Target="https://www.ministeriodesalud.go.cr/index.php/prensa/42-noticias-2020/743-costa-rica-estudiara-la-salud-mental-de-su-poblacion-frente-al-covid-19"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mc.ncbi.nlm.nih.gov/articles/PMC9817115/" TargetMode="External"/><Relationship Id="rId14" Type="http://schemas.openxmlformats.org/officeDocument/2006/relationships/hyperlink" Target="https://pmc.ncbi.nlm.nih.gov/articles/PMC8848548/" TargetMode="External"/><Relationship Id="rId22" Type="http://schemas.openxmlformats.org/officeDocument/2006/relationships/hyperlink" Target="https://observador.cr/mas-de-140-estudiantes-en-condicion-de-vulnerabilidad-participaron-en-jornada-de-salud-mental/" TargetMode="External"/><Relationship Id="rId27" Type="http://schemas.openxmlformats.org/officeDocument/2006/relationships/hyperlink" Target="https://www.ucr.ac.cr/noticias/2022/10/10/la-salud-mental-es-prioridad-en-el-periodo-de-pospandemia.html" TargetMode="External"/><Relationship Id="rId30" Type="http://schemas.openxmlformats.org/officeDocument/2006/relationships/hyperlink" Target="https://semanariouniversidad.com/pais/la-otra-epidemia-costa-rica-supera-crecimiento-mundial-de-casos-por-depresion-y-ansiedad/" TargetMode="External"/><Relationship Id="rId35" Type="http://schemas.openxmlformats.org/officeDocument/2006/relationships/hyperlink" Target="https://revistacienciaysalud.ac.cr/ojs/index.php/cienciaysalud/article/view/332/447" TargetMode="External"/><Relationship Id="rId43" Type="http://schemas.openxmlformats.org/officeDocument/2006/relationships/header" Target="header1.xml"/><Relationship Id="rId8" Type="http://schemas.openxmlformats.org/officeDocument/2006/relationships/hyperlink" Target="https://journalofethics.ama-assn.org/article/internet-and-loneliness/2023-11" TargetMode="External"/><Relationship Id="rId3" Type="http://schemas.openxmlformats.org/officeDocument/2006/relationships/settings" Target="settings.xml"/><Relationship Id="rId12" Type="http://schemas.openxmlformats.org/officeDocument/2006/relationships/hyperlink" Target="https://www.researchgate.net/publication/391659263_Social_media_use_online_experiences_and_loneliness_among_young_adults_A_cohort_study" TargetMode="External"/><Relationship Id="rId17" Type="http://schemas.openxmlformats.org/officeDocument/2006/relationships/hyperlink" Target="https://www.elpais.cr/2023/07/14/encuesta-unicef-costa-rica-sobre-salud-mental-postcovid-19-en-jovenes/" TargetMode="External"/><Relationship Id="rId25" Type="http://schemas.openxmlformats.org/officeDocument/2006/relationships/hyperlink" Target="https://www.cambridge.org/core/journals/international-psychogeriatrics/article/loneliness-and-social-isolation-during-the-covid19-pandemic/47ED3121405BEF3CC628A2E73E176594" TargetMode="External"/><Relationship Id="rId33" Type="http://schemas.openxmlformats.org/officeDocument/2006/relationships/hyperlink" Target="https://www.larepublica.net/noticia/abuso-de-dispositivos-electronicos-durante-la-pandemia-generan-efectos-negativos-en-salud-mental" TargetMode="External"/><Relationship Id="rId38" Type="http://schemas.openxmlformats.org/officeDocument/2006/relationships/hyperlink" Target="https://www.unicef.org/costarica/comunicados-prensa/aumenta-preocupaci%C3%B3n-por-bienestar-de-ninos-y-jovenes-pantallas" TargetMode="External"/><Relationship Id="rId20" Type="http://schemas.openxmlformats.org/officeDocument/2006/relationships/hyperlink" Target="https://ufidelitas.ac.cr/blog/ciencias-sociales/psicologia/salud-mental-en-costa-rica-ansiedad-y-depresion-son-los-sintomas-mas-consultados/" TargetMode="External"/><Relationship Id="rId41" Type="http://schemas.openxmlformats.org/officeDocument/2006/relationships/hyperlink" Target="https://www.ministeriodesalud.go.cr/index.php/prensa/43-noticias-2021/865-como-afecto-la-pandemia-la-salud-mental-de-la-poblacion-adulta-mayor"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6414</Words>
  <Characters>36561</Characters>
  <Application>Microsoft Office Word</Application>
  <DocSecurity>0</DocSecurity>
  <Lines>304</Lines>
  <Paragraphs>85</Paragraphs>
  <ScaleCrop>false</ScaleCrop>
  <Company/>
  <LinksUpToDate>false</LinksUpToDate>
  <CharactersWithSpaces>42890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Alfonso Angulo</cp:lastModifiedBy>
  <cp:revision>3</cp:revision>
  <dcterms:created xsi:type="dcterms:W3CDTF">2025-12-03T02:21:00Z</dcterms:created>
  <dcterms:modified xsi:type="dcterms:W3CDTF">2025-12-03T02:21:00Z</dcterms:modified>
</cp:coreProperties>
</file>